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44883" w14:textId="1F39DEFA" w:rsidR="00244BD6" w:rsidRDefault="00244BD6" w:rsidP="00DC124F"/>
    <w:tbl>
      <w:tblPr>
        <w:tblStyle w:val="Grilledutableau"/>
        <w:tblpPr w:leftFromText="141" w:rightFromText="141" w:vertAnchor="page" w:horzAnchor="margin" w:tblpY="2726"/>
        <w:tblW w:w="9782" w:type="dxa"/>
        <w:tblLook w:val="04A0" w:firstRow="1" w:lastRow="0" w:firstColumn="1" w:lastColumn="0" w:noHBand="0" w:noVBand="1"/>
      </w:tblPr>
      <w:tblGrid>
        <w:gridCol w:w="3551"/>
        <w:gridCol w:w="3396"/>
        <w:gridCol w:w="2835"/>
      </w:tblGrid>
      <w:tr w:rsidR="00B76806" w14:paraId="68E31B1C" w14:textId="245C5D99" w:rsidTr="005907A3">
        <w:tc>
          <w:tcPr>
            <w:tcW w:w="9782" w:type="dxa"/>
            <w:gridSpan w:val="3"/>
          </w:tcPr>
          <w:p w14:paraId="5607A65B" w14:textId="2D72EE1C" w:rsidR="00B76806" w:rsidRDefault="00B76806" w:rsidP="008047D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Filière </w:t>
            </w:r>
            <w:r w:rsidRPr="00DC124F">
              <w:rPr>
                <w:rFonts w:asciiTheme="majorBidi" w:hAnsiTheme="majorBidi" w:cstheme="majorBidi"/>
                <w:b/>
                <w:bCs/>
              </w:rPr>
              <w:t>Sciences</w:t>
            </w:r>
            <w:r w:rsidRPr="00DC124F">
              <w:rPr>
                <w:rFonts w:asciiTheme="majorBidi" w:hAnsiTheme="majorBidi" w:cstheme="majorBidi"/>
                <w:b/>
                <w:bCs/>
              </w:rPr>
              <w:t xml:space="preserve"> biologiques</w:t>
            </w:r>
          </w:p>
          <w:p w14:paraId="067F8C14" w14:textId="64E81886" w:rsidR="00B76806" w:rsidRPr="00DC124F" w:rsidRDefault="00B76806" w:rsidP="008047D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B76806" w14:paraId="03AA44F0" w14:textId="77777777" w:rsidTr="008047DA">
        <w:tc>
          <w:tcPr>
            <w:tcW w:w="3551" w:type="dxa"/>
          </w:tcPr>
          <w:p w14:paraId="232F24ED" w14:textId="2ADBD5CF" w:rsidR="00B76806" w:rsidRPr="00DC124F" w:rsidRDefault="00B76806" w:rsidP="00B7680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24F">
              <w:rPr>
                <w:rFonts w:asciiTheme="majorBidi" w:hAnsiTheme="majorBidi" w:cstheme="majorBidi"/>
                <w:b/>
                <w:bCs/>
              </w:rPr>
              <w:t xml:space="preserve">Licence 3 </w:t>
            </w:r>
          </w:p>
        </w:tc>
        <w:tc>
          <w:tcPr>
            <w:tcW w:w="3396" w:type="dxa"/>
          </w:tcPr>
          <w:p w14:paraId="62A87023" w14:textId="4EA63C71" w:rsidR="00B76806" w:rsidRPr="00DC124F" w:rsidRDefault="00B76806" w:rsidP="00B7680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24F">
              <w:rPr>
                <w:rFonts w:asciiTheme="majorBidi" w:hAnsiTheme="majorBidi" w:cstheme="majorBidi"/>
                <w:b/>
                <w:bCs/>
              </w:rPr>
              <w:t xml:space="preserve">Master académique </w:t>
            </w:r>
          </w:p>
        </w:tc>
        <w:tc>
          <w:tcPr>
            <w:tcW w:w="2835" w:type="dxa"/>
          </w:tcPr>
          <w:p w14:paraId="72E2D8F6" w14:textId="7BD0836D" w:rsidR="00B76806" w:rsidRPr="00DC124F" w:rsidRDefault="00B76806" w:rsidP="00B7680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24F">
              <w:rPr>
                <w:rFonts w:asciiTheme="majorBidi" w:hAnsiTheme="majorBidi" w:cstheme="majorBidi"/>
                <w:b/>
                <w:bCs/>
              </w:rPr>
              <w:t>Master professionnel</w:t>
            </w:r>
          </w:p>
        </w:tc>
      </w:tr>
      <w:tr w:rsidR="00B76806" w14:paraId="402F6B4C" w14:textId="662D9868" w:rsidTr="008047DA">
        <w:tc>
          <w:tcPr>
            <w:tcW w:w="3551" w:type="dxa"/>
          </w:tcPr>
          <w:p w14:paraId="6B93E8B8" w14:textId="099AF47B" w:rsidR="00B76806" w:rsidRPr="00DC124F" w:rsidRDefault="00B76806" w:rsidP="00B76806">
            <w:pPr>
              <w:spacing w:line="360" w:lineRule="auto"/>
              <w:rPr>
                <w:rFonts w:asciiTheme="majorBidi" w:hAnsiTheme="majorBidi" w:cstheme="majorBidi"/>
              </w:rPr>
            </w:pPr>
            <w:r w:rsidRPr="00DC124F">
              <w:rPr>
                <w:rFonts w:asciiTheme="majorBidi" w:hAnsiTheme="majorBidi" w:cstheme="majorBidi"/>
              </w:rPr>
              <w:t>Microbiologie</w:t>
            </w:r>
          </w:p>
        </w:tc>
        <w:tc>
          <w:tcPr>
            <w:tcW w:w="3396" w:type="dxa"/>
          </w:tcPr>
          <w:p w14:paraId="2453DC19" w14:textId="27C49CF2" w:rsidR="00B76806" w:rsidRPr="00DC124F" w:rsidRDefault="00B76806" w:rsidP="00B76806">
            <w:pPr>
              <w:spacing w:line="360" w:lineRule="auto"/>
              <w:rPr>
                <w:rFonts w:asciiTheme="majorBidi" w:hAnsiTheme="majorBidi" w:cstheme="majorBidi"/>
              </w:rPr>
            </w:pPr>
            <w:r w:rsidRPr="00DC124F">
              <w:rPr>
                <w:rFonts w:asciiTheme="majorBidi" w:hAnsiTheme="majorBidi" w:cstheme="majorBidi"/>
              </w:rPr>
              <w:t>Microbiologie</w:t>
            </w:r>
          </w:p>
        </w:tc>
        <w:tc>
          <w:tcPr>
            <w:tcW w:w="2835" w:type="dxa"/>
          </w:tcPr>
          <w:p w14:paraId="7E3CB002" w14:textId="77777777" w:rsidR="00B76806" w:rsidRPr="00DC124F" w:rsidRDefault="00B76806" w:rsidP="00B76806">
            <w:pPr>
              <w:rPr>
                <w:rFonts w:asciiTheme="majorBidi" w:hAnsiTheme="majorBidi" w:cstheme="majorBidi"/>
              </w:rPr>
            </w:pPr>
          </w:p>
        </w:tc>
      </w:tr>
      <w:tr w:rsidR="00B76806" w14:paraId="6D840EF0" w14:textId="793941F2" w:rsidTr="008047DA">
        <w:tc>
          <w:tcPr>
            <w:tcW w:w="3551" w:type="dxa"/>
          </w:tcPr>
          <w:p w14:paraId="76340FA2" w14:textId="21734255" w:rsidR="00B76806" w:rsidRPr="00DC124F" w:rsidRDefault="00B76806" w:rsidP="00B76806">
            <w:pPr>
              <w:spacing w:line="360" w:lineRule="auto"/>
              <w:rPr>
                <w:rFonts w:asciiTheme="majorBidi" w:hAnsiTheme="majorBidi" w:cstheme="majorBidi"/>
              </w:rPr>
            </w:pPr>
            <w:r w:rsidRPr="00DC124F">
              <w:rPr>
                <w:rFonts w:asciiTheme="majorBidi" w:hAnsiTheme="majorBidi" w:cstheme="majorBidi"/>
              </w:rPr>
              <w:t xml:space="preserve">Biochimie </w:t>
            </w:r>
          </w:p>
        </w:tc>
        <w:tc>
          <w:tcPr>
            <w:tcW w:w="3396" w:type="dxa"/>
          </w:tcPr>
          <w:p w14:paraId="4648AF90" w14:textId="195B8511" w:rsidR="00B76806" w:rsidRPr="00DC124F" w:rsidRDefault="00B76806" w:rsidP="00B76806">
            <w:pPr>
              <w:spacing w:line="360" w:lineRule="auto"/>
              <w:rPr>
                <w:rFonts w:asciiTheme="majorBidi" w:hAnsiTheme="majorBidi" w:cstheme="majorBidi"/>
              </w:rPr>
            </w:pPr>
            <w:r w:rsidRPr="00DC124F">
              <w:rPr>
                <w:rFonts w:asciiTheme="majorBidi" w:hAnsiTheme="majorBidi" w:cstheme="majorBidi"/>
              </w:rPr>
              <w:t xml:space="preserve">Biochimie </w:t>
            </w:r>
          </w:p>
        </w:tc>
        <w:tc>
          <w:tcPr>
            <w:tcW w:w="2835" w:type="dxa"/>
          </w:tcPr>
          <w:p w14:paraId="24A3DF9F" w14:textId="77777777" w:rsidR="00B76806" w:rsidRPr="00DC124F" w:rsidRDefault="00B76806" w:rsidP="00B76806">
            <w:pPr>
              <w:rPr>
                <w:rFonts w:asciiTheme="majorBidi" w:hAnsiTheme="majorBidi" w:cstheme="majorBidi"/>
              </w:rPr>
            </w:pPr>
          </w:p>
        </w:tc>
      </w:tr>
      <w:tr w:rsidR="00B76806" w14:paraId="40AC1E7D" w14:textId="3DC6903B" w:rsidTr="008047DA">
        <w:tc>
          <w:tcPr>
            <w:tcW w:w="3551" w:type="dxa"/>
          </w:tcPr>
          <w:p w14:paraId="7E3DEF0A" w14:textId="3976FB0F" w:rsidR="00B76806" w:rsidRPr="00DC124F" w:rsidRDefault="00B76806" w:rsidP="00B76806">
            <w:pPr>
              <w:spacing w:line="360" w:lineRule="auto"/>
              <w:rPr>
                <w:rFonts w:asciiTheme="majorBidi" w:hAnsiTheme="majorBidi" w:cstheme="majorBidi"/>
              </w:rPr>
            </w:pPr>
            <w:r w:rsidRPr="00DC124F">
              <w:rPr>
                <w:rFonts w:asciiTheme="majorBidi" w:hAnsiTheme="majorBidi" w:cstheme="majorBidi"/>
              </w:rPr>
              <w:t xml:space="preserve">Génétique </w:t>
            </w:r>
          </w:p>
        </w:tc>
        <w:tc>
          <w:tcPr>
            <w:tcW w:w="3396" w:type="dxa"/>
          </w:tcPr>
          <w:p w14:paraId="29085B87" w14:textId="27F9DF11" w:rsidR="00B76806" w:rsidRPr="00DC124F" w:rsidRDefault="00B76806" w:rsidP="00B76806">
            <w:pPr>
              <w:spacing w:line="360" w:lineRule="auto"/>
              <w:rPr>
                <w:rFonts w:asciiTheme="majorBidi" w:hAnsiTheme="majorBidi" w:cstheme="majorBidi"/>
              </w:rPr>
            </w:pPr>
            <w:r w:rsidRPr="00DC124F">
              <w:rPr>
                <w:rFonts w:asciiTheme="majorBidi" w:hAnsiTheme="majorBidi" w:cstheme="majorBidi"/>
              </w:rPr>
              <w:t xml:space="preserve">Génétique </w:t>
            </w:r>
          </w:p>
        </w:tc>
        <w:tc>
          <w:tcPr>
            <w:tcW w:w="2835" w:type="dxa"/>
          </w:tcPr>
          <w:p w14:paraId="05980D7D" w14:textId="77777777" w:rsidR="00B76806" w:rsidRPr="00DC124F" w:rsidRDefault="00B76806" w:rsidP="00B76806">
            <w:pPr>
              <w:rPr>
                <w:rFonts w:asciiTheme="majorBidi" w:hAnsiTheme="majorBidi" w:cstheme="majorBidi"/>
              </w:rPr>
            </w:pPr>
          </w:p>
        </w:tc>
      </w:tr>
      <w:tr w:rsidR="00B76806" w14:paraId="46413F28" w14:textId="77777777" w:rsidTr="008047DA">
        <w:tc>
          <w:tcPr>
            <w:tcW w:w="3551" w:type="dxa"/>
          </w:tcPr>
          <w:p w14:paraId="62C17DF9" w14:textId="09848F2B" w:rsidR="00B76806" w:rsidRPr="00DC124F" w:rsidRDefault="00B76806" w:rsidP="00B76806">
            <w:pPr>
              <w:spacing w:line="360" w:lineRule="auto"/>
              <w:rPr>
                <w:rFonts w:asciiTheme="majorBidi" w:hAnsiTheme="majorBidi" w:cstheme="majorBidi"/>
              </w:rPr>
            </w:pPr>
            <w:r w:rsidRPr="00DC124F">
              <w:rPr>
                <w:rFonts w:asciiTheme="majorBidi" w:hAnsiTheme="majorBidi" w:cstheme="majorBidi"/>
              </w:rPr>
              <w:t xml:space="preserve">Parasitologie </w:t>
            </w:r>
          </w:p>
        </w:tc>
        <w:tc>
          <w:tcPr>
            <w:tcW w:w="3396" w:type="dxa"/>
          </w:tcPr>
          <w:p w14:paraId="340AB1B8" w14:textId="3599BDD7" w:rsidR="00B76806" w:rsidRPr="00DC124F" w:rsidRDefault="00B76806" w:rsidP="00B76806">
            <w:pPr>
              <w:spacing w:line="360" w:lineRule="auto"/>
              <w:rPr>
                <w:rFonts w:asciiTheme="majorBidi" w:hAnsiTheme="majorBidi" w:cstheme="majorBidi"/>
              </w:rPr>
            </w:pPr>
            <w:r w:rsidRPr="00DC124F">
              <w:rPr>
                <w:rFonts w:asciiTheme="majorBidi" w:hAnsiTheme="majorBidi" w:cstheme="majorBidi"/>
              </w:rPr>
              <w:t xml:space="preserve">Parasitologie </w:t>
            </w:r>
          </w:p>
        </w:tc>
        <w:tc>
          <w:tcPr>
            <w:tcW w:w="2835" w:type="dxa"/>
          </w:tcPr>
          <w:p w14:paraId="1950A7C7" w14:textId="77777777" w:rsidR="00B76806" w:rsidRPr="00DC124F" w:rsidRDefault="00B76806" w:rsidP="00B76806">
            <w:pPr>
              <w:rPr>
                <w:rFonts w:asciiTheme="majorBidi" w:hAnsiTheme="majorBidi" w:cstheme="majorBidi"/>
              </w:rPr>
            </w:pPr>
          </w:p>
        </w:tc>
      </w:tr>
      <w:tr w:rsidR="00B76806" w14:paraId="62916BB1" w14:textId="77777777" w:rsidTr="008047DA">
        <w:tc>
          <w:tcPr>
            <w:tcW w:w="3551" w:type="dxa"/>
          </w:tcPr>
          <w:p w14:paraId="085BEE7C" w14:textId="723C5B29" w:rsidR="00B76806" w:rsidRPr="00DC124F" w:rsidRDefault="00B76806" w:rsidP="00B76806">
            <w:pPr>
              <w:spacing w:line="360" w:lineRule="auto"/>
              <w:rPr>
                <w:rFonts w:asciiTheme="majorBidi" w:hAnsiTheme="majorBidi" w:cstheme="majorBidi"/>
              </w:rPr>
            </w:pPr>
            <w:r w:rsidRPr="00DC124F">
              <w:rPr>
                <w:rFonts w:asciiTheme="majorBidi" w:hAnsiTheme="majorBidi" w:cstheme="majorBidi"/>
              </w:rPr>
              <w:t>Biologie moléculaire</w:t>
            </w:r>
          </w:p>
        </w:tc>
        <w:tc>
          <w:tcPr>
            <w:tcW w:w="3396" w:type="dxa"/>
          </w:tcPr>
          <w:p w14:paraId="49D8BC0D" w14:textId="01B11AC0" w:rsidR="00B76806" w:rsidRPr="00DC124F" w:rsidRDefault="00B76806" w:rsidP="00B76806">
            <w:pPr>
              <w:spacing w:line="360" w:lineRule="auto"/>
              <w:rPr>
                <w:rFonts w:asciiTheme="majorBidi" w:hAnsiTheme="majorBidi" w:cstheme="majorBidi"/>
              </w:rPr>
            </w:pPr>
            <w:r w:rsidRPr="00DC124F">
              <w:rPr>
                <w:rFonts w:asciiTheme="majorBidi" w:hAnsiTheme="majorBidi" w:cstheme="majorBidi"/>
              </w:rPr>
              <w:t xml:space="preserve">Biologie moléculaire et cellulaire </w:t>
            </w:r>
          </w:p>
        </w:tc>
        <w:tc>
          <w:tcPr>
            <w:tcW w:w="2835" w:type="dxa"/>
          </w:tcPr>
          <w:p w14:paraId="1AB3109F" w14:textId="77777777" w:rsidR="00B76806" w:rsidRPr="00DC124F" w:rsidRDefault="00B76806" w:rsidP="00B76806">
            <w:pPr>
              <w:rPr>
                <w:rFonts w:asciiTheme="majorBidi" w:hAnsiTheme="majorBidi" w:cstheme="majorBidi"/>
              </w:rPr>
            </w:pPr>
          </w:p>
        </w:tc>
      </w:tr>
      <w:tr w:rsidR="00B76806" w14:paraId="6ACC979D" w14:textId="77777777" w:rsidTr="008047DA">
        <w:tc>
          <w:tcPr>
            <w:tcW w:w="3551" w:type="dxa"/>
          </w:tcPr>
          <w:p w14:paraId="3CA3321A" w14:textId="7FE6F70A" w:rsidR="00B76806" w:rsidRPr="00DC124F" w:rsidRDefault="00B76806" w:rsidP="00B76806">
            <w:pPr>
              <w:spacing w:line="360" w:lineRule="auto"/>
              <w:rPr>
                <w:rFonts w:asciiTheme="majorBidi" w:hAnsiTheme="majorBidi" w:cstheme="majorBidi"/>
              </w:rPr>
            </w:pPr>
            <w:r w:rsidRPr="00DC124F">
              <w:rPr>
                <w:rFonts w:asciiTheme="majorBidi" w:hAnsiTheme="majorBidi" w:cstheme="majorBidi"/>
              </w:rPr>
              <w:t>Biologie et physiologie animale</w:t>
            </w:r>
          </w:p>
        </w:tc>
        <w:tc>
          <w:tcPr>
            <w:tcW w:w="3396" w:type="dxa"/>
          </w:tcPr>
          <w:p w14:paraId="5BC5D102" w14:textId="28BF8091" w:rsidR="00B76806" w:rsidRPr="00DC124F" w:rsidRDefault="00B76806" w:rsidP="00B76806">
            <w:pPr>
              <w:spacing w:line="360" w:lineRule="auto"/>
              <w:rPr>
                <w:rFonts w:asciiTheme="majorBidi" w:hAnsiTheme="majorBidi" w:cstheme="majorBidi"/>
              </w:rPr>
            </w:pPr>
            <w:r w:rsidRPr="00DC124F">
              <w:rPr>
                <w:rFonts w:asciiTheme="majorBidi" w:hAnsiTheme="majorBidi" w:cstheme="majorBidi"/>
              </w:rPr>
              <w:t xml:space="preserve"> Biologie et physiologie de la reproduction</w:t>
            </w:r>
          </w:p>
        </w:tc>
        <w:tc>
          <w:tcPr>
            <w:tcW w:w="2835" w:type="dxa"/>
          </w:tcPr>
          <w:p w14:paraId="4EF01118" w14:textId="77777777" w:rsidR="00B76806" w:rsidRPr="00DC124F" w:rsidRDefault="00B76806" w:rsidP="00B76806">
            <w:pPr>
              <w:rPr>
                <w:rFonts w:asciiTheme="majorBidi" w:hAnsiTheme="majorBidi" w:cstheme="majorBidi"/>
              </w:rPr>
            </w:pPr>
          </w:p>
        </w:tc>
      </w:tr>
      <w:tr w:rsidR="00B76806" w14:paraId="73ED3575" w14:textId="77777777" w:rsidTr="008047DA">
        <w:tc>
          <w:tcPr>
            <w:tcW w:w="3551" w:type="dxa"/>
          </w:tcPr>
          <w:p w14:paraId="5A22B099" w14:textId="51B54A98" w:rsidR="00B76806" w:rsidRPr="00DC124F" w:rsidRDefault="00B76806" w:rsidP="00B76806">
            <w:pPr>
              <w:spacing w:line="360" w:lineRule="auto"/>
              <w:rPr>
                <w:rFonts w:asciiTheme="majorBidi" w:hAnsiTheme="majorBidi" w:cstheme="majorBidi"/>
              </w:rPr>
            </w:pPr>
            <w:r w:rsidRPr="00DC124F">
              <w:rPr>
                <w:rFonts w:asciiTheme="majorBidi" w:hAnsiTheme="majorBidi" w:cstheme="majorBidi"/>
              </w:rPr>
              <w:t xml:space="preserve">Biologie et physiologie végétale </w:t>
            </w:r>
          </w:p>
        </w:tc>
        <w:tc>
          <w:tcPr>
            <w:tcW w:w="3396" w:type="dxa"/>
          </w:tcPr>
          <w:p w14:paraId="7FDDD264" w14:textId="2244DCEC" w:rsidR="00B76806" w:rsidRPr="00DC124F" w:rsidRDefault="00B76806" w:rsidP="00B76806">
            <w:pPr>
              <w:spacing w:line="360" w:lineRule="auto"/>
              <w:rPr>
                <w:rFonts w:asciiTheme="majorBidi" w:hAnsiTheme="majorBidi" w:cstheme="majorBidi"/>
              </w:rPr>
            </w:pPr>
            <w:r w:rsidRPr="00DC124F">
              <w:rPr>
                <w:rFonts w:asciiTheme="majorBidi" w:hAnsiTheme="majorBidi" w:cstheme="majorBidi"/>
              </w:rPr>
              <w:t>Biodiversité et physiologie végétale</w:t>
            </w:r>
          </w:p>
        </w:tc>
        <w:tc>
          <w:tcPr>
            <w:tcW w:w="2835" w:type="dxa"/>
          </w:tcPr>
          <w:p w14:paraId="7BDD4D58" w14:textId="77777777" w:rsidR="00B76806" w:rsidRPr="00DC124F" w:rsidRDefault="00B76806" w:rsidP="00B76806">
            <w:pPr>
              <w:rPr>
                <w:rFonts w:asciiTheme="majorBidi" w:hAnsiTheme="majorBidi" w:cstheme="majorBidi"/>
              </w:rPr>
            </w:pPr>
          </w:p>
        </w:tc>
      </w:tr>
      <w:tr w:rsidR="00B76806" w14:paraId="747F6AFE" w14:textId="77777777" w:rsidTr="008047DA">
        <w:tc>
          <w:tcPr>
            <w:tcW w:w="3551" w:type="dxa"/>
          </w:tcPr>
          <w:p w14:paraId="75CF46B3" w14:textId="2344CC03" w:rsidR="00B76806" w:rsidRPr="00DC124F" w:rsidRDefault="00B76806" w:rsidP="00B76806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Toutes les licences de sciences biologiques</w:t>
            </w:r>
          </w:p>
        </w:tc>
        <w:tc>
          <w:tcPr>
            <w:tcW w:w="3396" w:type="dxa"/>
          </w:tcPr>
          <w:p w14:paraId="2BD82B5A" w14:textId="77777777" w:rsidR="00B76806" w:rsidRPr="00DC124F" w:rsidRDefault="00B76806" w:rsidP="00B76806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835" w:type="dxa"/>
          </w:tcPr>
          <w:p w14:paraId="1F03EBF2" w14:textId="760CF596" w:rsidR="00B76806" w:rsidRPr="00DC124F" w:rsidRDefault="00B76806" w:rsidP="00B7680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Bioindustrie, analyse et contrôle </w:t>
            </w:r>
          </w:p>
        </w:tc>
      </w:tr>
      <w:tr w:rsidR="00B76806" w14:paraId="544E97B9" w14:textId="77777777" w:rsidTr="008047DA">
        <w:tc>
          <w:tcPr>
            <w:tcW w:w="3551" w:type="dxa"/>
          </w:tcPr>
          <w:p w14:paraId="5C50BC4F" w14:textId="010BDD62" w:rsidR="00B76806" w:rsidRPr="00DC124F" w:rsidRDefault="00B76806" w:rsidP="00B76806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Microbiologie, biochimie, génétique, biologie moléculaire</w:t>
            </w:r>
          </w:p>
        </w:tc>
        <w:tc>
          <w:tcPr>
            <w:tcW w:w="3396" w:type="dxa"/>
          </w:tcPr>
          <w:p w14:paraId="2055163E" w14:textId="69904E0A" w:rsidR="00B76806" w:rsidRPr="00DC124F" w:rsidRDefault="00B76806" w:rsidP="00B76806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Pharmacotoxicologie</w:t>
            </w:r>
          </w:p>
        </w:tc>
        <w:tc>
          <w:tcPr>
            <w:tcW w:w="2835" w:type="dxa"/>
          </w:tcPr>
          <w:p w14:paraId="7B42FF71" w14:textId="77777777" w:rsidR="00B76806" w:rsidRPr="00DC124F" w:rsidRDefault="00B76806" w:rsidP="00B76806">
            <w:pPr>
              <w:rPr>
                <w:rFonts w:asciiTheme="majorBidi" w:hAnsiTheme="majorBidi" w:cstheme="majorBidi"/>
              </w:rPr>
            </w:pPr>
          </w:p>
        </w:tc>
      </w:tr>
      <w:tr w:rsidR="00B76806" w14:paraId="1A8C9185" w14:textId="77777777" w:rsidTr="00344F95">
        <w:tc>
          <w:tcPr>
            <w:tcW w:w="9782" w:type="dxa"/>
            <w:gridSpan w:val="3"/>
          </w:tcPr>
          <w:p w14:paraId="6BD87E0D" w14:textId="77777777" w:rsidR="00B76806" w:rsidRDefault="00B76806" w:rsidP="00B7680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Filière </w:t>
            </w:r>
            <w:r w:rsidRPr="00DC124F">
              <w:rPr>
                <w:rFonts w:asciiTheme="majorBidi" w:hAnsiTheme="majorBidi" w:cstheme="majorBidi"/>
                <w:b/>
                <w:bCs/>
              </w:rPr>
              <w:t>Hydrobiologie marine et continentale</w:t>
            </w:r>
          </w:p>
          <w:p w14:paraId="04E32EF1" w14:textId="79197649" w:rsidR="00B76806" w:rsidRPr="00DC124F" w:rsidRDefault="00B76806" w:rsidP="00B7680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B76806" w:rsidRPr="00DC124F" w14:paraId="1A8EC438" w14:textId="77777777" w:rsidTr="008047DA">
        <w:tc>
          <w:tcPr>
            <w:tcW w:w="3551" w:type="dxa"/>
          </w:tcPr>
          <w:p w14:paraId="68758C5D" w14:textId="6B68B45A" w:rsidR="00B76806" w:rsidRPr="00DC124F" w:rsidRDefault="00B76806" w:rsidP="00B7680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24F">
              <w:rPr>
                <w:rFonts w:asciiTheme="majorBidi" w:hAnsiTheme="majorBidi" w:cstheme="majorBidi"/>
                <w:b/>
                <w:bCs/>
              </w:rPr>
              <w:t xml:space="preserve">Licence 3 </w:t>
            </w:r>
          </w:p>
        </w:tc>
        <w:tc>
          <w:tcPr>
            <w:tcW w:w="3396" w:type="dxa"/>
          </w:tcPr>
          <w:p w14:paraId="0096BF2E" w14:textId="629B134E" w:rsidR="00B76806" w:rsidRPr="00DC124F" w:rsidRDefault="00B76806" w:rsidP="00B7680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Master académique </w:t>
            </w:r>
          </w:p>
        </w:tc>
        <w:tc>
          <w:tcPr>
            <w:tcW w:w="2835" w:type="dxa"/>
          </w:tcPr>
          <w:p w14:paraId="3230F0B3" w14:textId="77777777" w:rsidR="00B76806" w:rsidRPr="00DC124F" w:rsidRDefault="00B76806" w:rsidP="00B7680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B76806" w:rsidRPr="00DC124F" w14:paraId="3324AA65" w14:textId="77777777" w:rsidTr="008047DA">
        <w:tc>
          <w:tcPr>
            <w:tcW w:w="3551" w:type="dxa"/>
          </w:tcPr>
          <w:p w14:paraId="6CE3BAFD" w14:textId="07AC0184" w:rsidR="00B76806" w:rsidRPr="00DC124F" w:rsidRDefault="00B76806" w:rsidP="00B76806">
            <w:pPr>
              <w:rPr>
                <w:rFonts w:asciiTheme="majorBidi" w:hAnsiTheme="majorBidi" w:cstheme="majorBidi"/>
              </w:rPr>
            </w:pPr>
            <w:r w:rsidRPr="00DC124F">
              <w:rPr>
                <w:rFonts w:asciiTheme="majorBidi" w:hAnsiTheme="majorBidi" w:cstheme="majorBidi"/>
              </w:rPr>
              <w:t>B</w:t>
            </w:r>
            <w:r>
              <w:rPr>
                <w:rFonts w:asciiTheme="majorBidi" w:hAnsiTheme="majorBidi" w:cstheme="majorBidi"/>
              </w:rPr>
              <w:t>iologie et écologie des milieux aquatiques</w:t>
            </w:r>
          </w:p>
        </w:tc>
        <w:tc>
          <w:tcPr>
            <w:tcW w:w="3396" w:type="dxa"/>
          </w:tcPr>
          <w:p w14:paraId="77896A6D" w14:textId="09F0A1B5" w:rsidR="00B76806" w:rsidRPr="00DC124F" w:rsidRDefault="00B76806" w:rsidP="00B76806">
            <w:pPr>
              <w:rPr>
                <w:rFonts w:asciiTheme="majorBidi" w:hAnsiTheme="majorBidi" w:cstheme="majorBidi"/>
              </w:rPr>
            </w:pPr>
            <w:r w:rsidRPr="00DC124F">
              <w:rPr>
                <w:rFonts w:asciiTheme="majorBidi" w:hAnsiTheme="majorBidi" w:cstheme="majorBidi"/>
              </w:rPr>
              <w:t>Ecosystème aquatique</w:t>
            </w:r>
          </w:p>
        </w:tc>
        <w:tc>
          <w:tcPr>
            <w:tcW w:w="2835" w:type="dxa"/>
          </w:tcPr>
          <w:p w14:paraId="6DC4D4CD" w14:textId="77777777" w:rsidR="00B76806" w:rsidRPr="00DC124F" w:rsidRDefault="00B76806" w:rsidP="00B7680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14:paraId="74B09D21" w14:textId="3F56F985" w:rsidR="00DC124F" w:rsidRDefault="008047DA" w:rsidP="00DC124F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Spécialité</w:t>
      </w:r>
      <w:r w:rsidR="003A0E1A">
        <w:rPr>
          <w:rFonts w:asciiTheme="majorBidi" w:hAnsiTheme="majorBidi" w:cstheme="majorBidi"/>
          <w:b/>
          <w:bCs/>
        </w:rPr>
        <w:t>s</w:t>
      </w:r>
      <w:r>
        <w:rPr>
          <w:rFonts w:asciiTheme="majorBidi" w:hAnsiTheme="majorBidi" w:cstheme="majorBidi"/>
          <w:b/>
          <w:bCs/>
        </w:rPr>
        <w:t xml:space="preserve"> L3 et Master </w:t>
      </w:r>
    </w:p>
    <w:p w14:paraId="594D9ADC" w14:textId="34C4ECDE" w:rsidR="008047DA" w:rsidRDefault="008047DA" w:rsidP="00DC124F">
      <w:pPr>
        <w:jc w:val="center"/>
        <w:rPr>
          <w:rFonts w:asciiTheme="majorBidi" w:hAnsiTheme="majorBidi" w:cstheme="majorBidi"/>
          <w:b/>
          <w:bCs/>
        </w:rPr>
      </w:pPr>
      <w:r w:rsidRPr="00DC124F">
        <w:rPr>
          <w:rFonts w:asciiTheme="majorBidi" w:hAnsiTheme="majorBidi" w:cstheme="majorBidi"/>
          <w:b/>
          <w:bCs/>
        </w:rPr>
        <w:t>Sciences biologiques</w:t>
      </w:r>
      <w:r>
        <w:rPr>
          <w:rFonts w:asciiTheme="majorBidi" w:hAnsiTheme="majorBidi" w:cstheme="majorBidi"/>
          <w:b/>
          <w:bCs/>
        </w:rPr>
        <w:t xml:space="preserve"> et </w:t>
      </w:r>
      <w:r w:rsidRPr="00DC124F">
        <w:rPr>
          <w:rFonts w:asciiTheme="majorBidi" w:hAnsiTheme="majorBidi" w:cstheme="majorBidi"/>
          <w:b/>
          <w:bCs/>
        </w:rPr>
        <w:t>Hydrobiologie marine et continentale</w:t>
      </w:r>
    </w:p>
    <w:p w14:paraId="53B43D60" w14:textId="77777777" w:rsidR="00B76806" w:rsidRPr="00DC124F" w:rsidRDefault="00B76806" w:rsidP="00DC124F">
      <w:pPr>
        <w:jc w:val="center"/>
        <w:rPr>
          <w:rFonts w:asciiTheme="majorBidi" w:hAnsiTheme="majorBidi" w:cstheme="majorBidi"/>
          <w:b/>
          <w:bCs/>
        </w:rPr>
      </w:pPr>
    </w:p>
    <w:sectPr w:rsidR="00B76806" w:rsidRPr="00DC124F" w:rsidSect="00B76806">
      <w:pgSz w:w="11906" w:h="16838"/>
      <w:pgMar w:top="851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836"/>
    <w:rsid w:val="00244BD6"/>
    <w:rsid w:val="003A0E1A"/>
    <w:rsid w:val="00702107"/>
    <w:rsid w:val="008047DA"/>
    <w:rsid w:val="00A06F30"/>
    <w:rsid w:val="00AC325A"/>
    <w:rsid w:val="00B76806"/>
    <w:rsid w:val="00BB4836"/>
    <w:rsid w:val="00DC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6F684"/>
  <w15:chartTrackingRefBased/>
  <w15:docId w15:val="{2B0C69F3-B99F-46B6-828F-3BADB913D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B48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B48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B48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B4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B48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B4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B4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B4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B4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B48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B48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B48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B483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B483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B483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B483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B483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B483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B4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B4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B4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B4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B4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B483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B483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B483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B48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B483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B4836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DC1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client</cp:lastModifiedBy>
  <cp:revision>3</cp:revision>
  <dcterms:created xsi:type="dcterms:W3CDTF">2026-04-28T20:55:00Z</dcterms:created>
  <dcterms:modified xsi:type="dcterms:W3CDTF">2026-04-28T21:31:00Z</dcterms:modified>
</cp:coreProperties>
</file>