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932" w:rsidRPr="00F53577" w:rsidRDefault="00701932" w:rsidP="00701932">
      <w:pPr>
        <w:spacing w:after="0"/>
        <w:jc w:val="center"/>
        <w:rPr>
          <w:b/>
          <w:bCs/>
          <w:sz w:val="24"/>
          <w:szCs w:val="24"/>
        </w:rPr>
      </w:pPr>
      <w:r w:rsidRPr="00F53577">
        <w:rPr>
          <w:b/>
          <w:bCs/>
          <w:sz w:val="24"/>
          <w:szCs w:val="24"/>
        </w:rPr>
        <w:t>REPUBLIQUE  ALGERIENNE DEMOCRATIQUE</w:t>
      </w:r>
    </w:p>
    <w:p w:rsidR="00701932" w:rsidRPr="00F53577" w:rsidRDefault="00701932" w:rsidP="00701932">
      <w:pPr>
        <w:spacing w:after="0"/>
        <w:rPr>
          <w:b/>
          <w:bCs/>
          <w:sz w:val="24"/>
          <w:szCs w:val="24"/>
        </w:rPr>
      </w:pPr>
      <w:r w:rsidRPr="00F53577">
        <w:rPr>
          <w:b/>
          <w:bCs/>
          <w:sz w:val="24"/>
          <w:szCs w:val="24"/>
        </w:rPr>
        <w:t xml:space="preserve">                                                              ET POPULAIRE </w:t>
      </w:r>
    </w:p>
    <w:p w:rsidR="00701932" w:rsidRPr="00F53577" w:rsidRDefault="00701932" w:rsidP="00701932">
      <w:pPr>
        <w:spacing w:after="0"/>
        <w:rPr>
          <w:b/>
          <w:bCs/>
          <w:sz w:val="24"/>
          <w:szCs w:val="24"/>
        </w:rPr>
      </w:pPr>
      <w:r w:rsidRPr="00F53577"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 xml:space="preserve">                            </w:t>
      </w:r>
      <w:r w:rsidRPr="00F53577">
        <w:rPr>
          <w:b/>
          <w:bCs/>
          <w:sz w:val="24"/>
          <w:szCs w:val="24"/>
        </w:rPr>
        <w:t xml:space="preserve">     MINISTERE DE L’ENSEIGNEMENT SUPERIEUR</w:t>
      </w:r>
    </w:p>
    <w:p w:rsidR="00701932" w:rsidRPr="00F53577" w:rsidRDefault="00701932" w:rsidP="00701932">
      <w:pPr>
        <w:spacing w:after="0"/>
        <w:rPr>
          <w:b/>
          <w:bCs/>
          <w:sz w:val="24"/>
          <w:szCs w:val="24"/>
        </w:rPr>
      </w:pPr>
      <w:r w:rsidRPr="00F53577">
        <w:rPr>
          <w:b/>
          <w:bCs/>
          <w:sz w:val="24"/>
          <w:szCs w:val="24"/>
        </w:rPr>
        <w:t xml:space="preserve">                                                   ET DE LA RECHERCHE SCIENTIFIQUE </w:t>
      </w:r>
    </w:p>
    <w:p w:rsidR="00701932" w:rsidRPr="00F53577" w:rsidRDefault="00701932" w:rsidP="00701932">
      <w:pPr>
        <w:spacing w:after="0"/>
        <w:rPr>
          <w:b/>
          <w:bCs/>
          <w:sz w:val="24"/>
          <w:szCs w:val="24"/>
        </w:rPr>
      </w:pPr>
    </w:p>
    <w:p w:rsidR="00701932" w:rsidRDefault="00701932" w:rsidP="00701932">
      <w:pPr>
        <w:spacing w:after="0"/>
        <w:rPr>
          <w:b/>
          <w:bCs/>
        </w:rPr>
      </w:pPr>
    </w:p>
    <w:p w:rsidR="00701932" w:rsidRDefault="00701932" w:rsidP="00701932">
      <w:pPr>
        <w:spacing w:after="0"/>
        <w:rPr>
          <w:b/>
          <w:bCs/>
        </w:rPr>
      </w:pPr>
      <w:r>
        <w:rPr>
          <w:b/>
          <w:bCs/>
        </w:rPr>
        <w:t xml:space="preserve">                             </w:t>
      </w:r>
    </w:p>
    <w:p w:rsidR="00701932" w:rsidRDefault="00701932" w:rsidP="00701932">
      <w:pPr>
        <w:spacing w:after="0"/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                                     </w:t>
      </w:r>
      <w:r w:rsidRPr="001817DE">
        <w:rPr>
          <w:b/>
          <w:bCs/>
          <w:sz w:val="28"/>
          <w:szCs w:val="28"/>
        </w:rPr>
        <w:t xml:space="preserve">CONVENTION DE STAGE </w:t>
      </w:r>
    </w:p>
    <w:p w:rsidR="00701932" w:rsidRDefault="00701932" w:rsidP="0070193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</w:p>
    <w:p w:rsidR="00E50AD2" w:rsidRDefault="00701932" w:rsidP="00E50AD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Entre l’établissement universitaire :</w:t>
      </w:r>
    </w:p>
    <w:p w:rsidR="00701932" w:rsidRDefault="00701932" w:rsidP="00E50AD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Université de Blida 1</w:t>
      </w:r>
    </w:p>
    <w:p w:rsidR="00701932" w:rsidRPr="00E50AD2" w:rsidRDefault="00701932" w:rsidP="00ED065E">
      <w:pPr>
        <w:spacing w:after="0"/>
        <w:ind w:left="1416"/>
        <w:rPr>
          <w:b/>
          <w:bCs/>
          <w:sz w:val="24"/>
          <w:szCs w:val="24"/>
        </w:rPr>
      </w:pPr>
      <w:r w:rsidRPr="00E50AD2">
        <w:rPr>
          <w:b/>
          <w:bCs/>
          <w:sz w:val="24"/>
          <w:szCs w:val="24"/>
        </w:rPr>
        <w:t>Département</w:t>
      </w:r>
      <w:r w:rsidR="00ED065E">
        <w:rPr>
          <w:b/>
          <w:bCs/>
          <w:sz w:val="24"/>
          <w:szCs w:val="24"/>
        </w:rPr>
        <w:t xml:space="preserve"> </w:t>
      </w:r>
      <w:bookmarkStart w:id="0" w:name="_GoBack"/>
      <w:r w:rsidR="00ED065E" w:rsidRPr="00ED065E">
        <w:rPr>
          <w:sz w:val="24"/>
          <w:szCs w:val="24"/>
        </w:rPr>
        <w:t>………………………………………………………….</w:t>
      </w:r>
      <w:bookmarkEnd w:id="0"/>
      <w:r w:rsidRPr="00E50AD2">
        <w:rPr>
          <w:b/>
          <w:bCs/>
          <w:sz w:val="24"/>
          <w:szCs w:val="24"/>
        </w:rPr>
        <w:t xml:space="preserve"> </w:t>
      </w:r>
    </w:p>
    <w:p w:rsidR="00701932" w:rsidRDefault="00701932" w:rsidP="007F068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Représenté par :</w:t>
      </w:r>
      <w:r w:rsidR="004B4EEA">
        <w:rPr>
          <w:sz w:val="24"/>
          <w:szCs w:val="24"/>
        </w:rPr>
        <w:t xml:space="preserve"> </w:t>
      </w:r>
      <w:r w:rsidR="007F0684">
        <w:rPr>
          <w:sz w:val="24"/>
          <w:szCs w:val="24"/>
        </w:rPr>
        <w:t>……………………………………….</w:t>
      </w:r>
    </w:p>
    <w:p w:rsidR="00701932" w:rsidRDefault="004B4EEA" w:rsidP="00E50AD2">
      <w:pPr>
        <w:spacing w:after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r w:rsidR="00701932">
        <w:rPr>
          <w:sz w:val="24"/>
          <w:szCs w:val="24"/>
        </w:rPr>
        <w:t>t</w:t>
      </w:r>
      <w:proofErr w:type="gramEnd"/>
    </w:p>
    <w:p w:rsidR="00701932" w:rsidRDefault="00734833" w:rsidP="00F81EE2">
      <w:pPr>
        <w:spacing w:after="12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l</w:t>
      </w:r>
      <w:r w:rsidR="00701932">
        <w:rPr>
          <w:sz w:val="24"/>
          <w:szCs w:val="24"/>
        </w:rPr>
        <w:t>’établissement</w:t>
      </w:r>
      <w:proofErr w:type="gramEnd"/>
      <w:r w:rsidR="00701932">
        <w:rPr>
          <w:sz w:val="24"/>
          <w:szCs w:val="24"/>
        </w:rPr>
        <w:t xml:space="preserve"> ou l’administration d’accueil :</w:t>
      </w:r>
    </w:p>
    <w:p w:rsidR="00303E23" w:rsidRPr="00861039" w:rsidRDefault="001D7173" w:rsidP="00B81BE5">
      <w:pPr>
        <w:spacing w:after="120"/>
        <w:ind w:left="212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Entreprise </w:t>
      </w:r>
      <w:r w:rsidR="00B81BE5">
        <w:rPr>
          <w:b/>
          <w:bCs/>
          <w:sz w:val="20"/>
          <w:szCs w:val="20"/>
        </w:rPr>
        <w:t>des …………………………………………………………….</w:t>
      </w:r>
    </w:p>
    <w:p w:rsidR="00701932" w:rsidRDefault="00701932" w:rsidP="00CA143F">
      <w:pPr>
        <w:spacing w:after="120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Représenté par : </w:t>
      </w:r>
      <w:r w:rsidR="00CA143F">
        <w:rPr>
          <w:b/>
          <w:bCs/>
          <w:sz w:val="24"/>
          <w:szCs w:val="24"/>
        </w:rPr>
        <w:t>…………………………………………..</w:t>
      </w:r>
    </w:p>
    <w:p w:rsidR="00303E23" w:rsidRDefault="00303E23" w:rsidP="00303E23">
      <w:pPr>
        <w:spacing w:after="0"/>
        <w:rPr>
          <w:sz w:val="24"/>
          <w:szCs w:val="24"/>
        </w:rPr>
      </w:pPr>
    </w:p>
    <w:p w:rsidR="00701932" w:rsidRPr="00317C3D" w:rsidRDefault="00701932" w:rsidP="00701932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 w:rsidRPr="00317C3D">
        <w:rPr>
          <w:rFonts w:asciiTheme="majorHAnsi" w:hAnsiTheme="majorHAnsi"/>
          <w:b/>
          <w:bCs/>
          <w:sz w:val="24"/>
          <w:szCs w:val="24"/>
        </w:rPr>
        <w:t>Article 1</w:t>
      </w:r>
      <w:r w:rsidRPr="00317C3D">
        <w:rPr>
          <w:rFonts w:asciiTheme="majorHAnsi" w:hAnsiTheme="majorHAnsi"/>
          <w:b/>
          <w:bCs/>
          <w:sz w:val="24"/>
          <w:szCs w:val="24"/>
          <w:vertAlign w:val="superscript"/>
        </w:rPr>
        <w:t>er</w:t>
      </w:r>
      <w:r w:rsidRPr="00317C3D">
        <w:rPr>
          <w:rFonts w:asciiTheme="majorHAnsi" w:hAnsiTheme="majorHAnsi"/>
          <w:b/>
          <w:bCs/>
          <w:sz w:val="24"/>
          <w:szCs w:val="24"/>
        </w:rPr>
        <w:t xml:space="preserve">. -  Dispositions générales </w:t>
      </w:r>
    </w:p>
    <w:p w:rsidR="00701932" w:rsidRDefault="00701932" w:rsidP="007019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La présente convention est régie  par les dispositions de l’article 6 du décret exécutif n° 13-306 du 24 </w:t>
      </w:r>
      <w:proofErr w:type="spellStart"/>
      <w:r>
        <w:rPr>
          <w:sz w:val="24"/>
          <w:szCs w:val="24"/>
        </w:rPr>
        <w:t>Chaoual</w:t>
      </w:r>
      <w:proofErr w:type="spellEnd"/>
      <w:r>
        <w:rPr>
          <w:sz w:val="24"/>
          <w:szCs w:val="24"/>
        </w:rPr>
        <w:t xml:space="preserve"> 1434 correspondant au 31 aout 2013 portant organ</w:t>
      </w:r>
      <w:r w:rsidR="004B4EEA">
        <w:rPr>
          <w:sz w:val="24"/>
          <w:szCs w:val="24"/>
        </w:rPr>
        <w:t xml:space="preserve">isation  de stages pratiques </w:t>
      </w:r>
      <w:r>
        <w:rPr>
          <w:sz w:val="24"/>
          <w:szCs w:val="24"/>
        </w:rPr>
        <w:t>en milieu professionnel à l’intention des étudiants.</w:t>
      </w:r>
    </w:p>
    <w:p w:rsidR="00701932" w:rsidRDefault="00701932" w:rsidP="007019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Et de l’arrêté relatif à la nature, à l’évaluation et au co</w:t>
      </w:r>
      <w:r w:rsidR="004B4EEA">
        <w:rPr>
          <w:sz w:val="24"/>
          <w:szCs w:val="24"/>
        </w:rPr>
        <w:t xml:space="preserve">ntrôle des stages  pratiques </w:t>
      </w:r>
      <w:r>
        <w:rPr>
          <w:sz w:val="24"/>
          <w:szCs w:val="24"/>
        </w:rPr>
        <w:t>en milieu professionnel à l’intention des étudiants.</w:t>
      </w:r>
    </w:p>
    <w:p w:rsidR="004B4EEA" w:rsidRDefault="004B4EEA" w:rsidP="00701932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701932" w:rsidRDefault="00701932" w:rsidP="00701932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 w:rsidRPr="00317C3D">
        <w:rPr>
          <w:rFonts w:asciiTheme="majorHAnsi" w:hAnsiTheme="majorHAnsi"/>
          <w:b/>
          <w:bCs/>
          <w:sz w:val="24"/>
          <w:szCs w:val="24"/>
        </w:rPr>
        <w:t xml:space="preserve">Art.2.- Objet de la convention </w:t>
      </w:r>
    </w:p>
    <w:p w:rsidR="00701932" w:rsidRDefault="00701932" w:rsidP="007F068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présente convention a pour objet de  préciser le cadre d’organisation et de déroulem</w:t>
      </w:r>
      <w:r w:rsidR="004B4EEA">
        <w:rPr>
          <w:sz w:val="24"/>
          <w:szCs w:val="24"/>
        </w:rPr>
        <w:t xml:space="preserve">ent des stages pratiques </w:t>
      </w:r>
      <w:r>
        <w:rPr>
          <w:sz w:val="24"/>
          <w:szCs w:val="24"/>
        </w:rPr>
        <w:t xml:space="preserve">en milieu professionnel à l’intention des étudiants </w:t>
      </w:r>
      <w:r w:rsidRPr="00E50AD2">
        <w:rPr>
          <w:b/>
          <w:bCs/>
          <w:sz w:val="24"/>
          <w:szCs w:val="24"/>
        </w:rPr>
        <w:t xml:space="preserve">du département </w:t>
      </w:r>
      <w:r w:rsidR="00B81BE5">
        <w:rPr>
          <w:b/>
          <w:bCs/>
          <w:sz w:val="24"/>
          <w:szCs w:val="24"/>
        </w:rPr>
        <w:t xml:space="preserve">de </w:t>
      </w:r>
      <w:proofErr w:type="gramStart"/>
      <w:r w:rsidR="007F0684">
        <w:rPr>
          <w:b/>
          <w:bCs/>
          <w:sz w:val="24"/>
          <w:szCs w:val="24"/>
        </w:rPr>
        <w:t>………………..</w:t>
      </w:r>
      <w:r w:rsidR="004B4EEA">
        <w:rPr>
          <w:b/>
          <w:bCs/>
          <w:sz w:val="24"/>
          <w:szCs w:val="24"/>
        </w:rPr>
        <w:t>,</w:t>
      </w:r>
      <w:proofErr w:type="gramEnd"/>
      <w:r w:rsidR="004B4EEA">
        <w:rPr>
          <w:b/>
          <w:bCs/>
          <w:sz w:val="24"/>
          <w:szCs w:val="24"/>
        </w:rPr>
        <w:t xml:space="preserve"> Faculté de Technologie</w:t>
      </w:r>
      <w:r>
        <w:rPr>
          <w:sz w:val="24"/>
          <w:szCs w:val="24"/>
        </w:rPr>
        <w:t xml:space="preserve"> de l’établissement universitaire (université</w:t>
      </w:r>
      <w:r w:rsidR="004B4EEA">
        <w:rPr>
          <w:sz w:val="24"/>
          <w:szCs w:val="24"/>
        </w:rPr>
        <w:t>,</w:t>
      </w:r>
      <w:r>
        <w:rPr>
          <w:sz w:val="24"/>
          <w:szCs w:val="24"/>
        </w:rPr>
        <w:t xml:space="preserve"> centre universitaire, école</w:t>
      </w:r>
      <w:r w:rsidR="004B4EEA">
        <w:rPr>
          <w:sz w:val="24"/>
          <w:szCs w:val="24"/>
        </w:rPr>
        <w:t>…</w:t>
      </w:r>
      <w:r>
        <w:rPr>
          <w:sz w:val="24"/>
          <w:szCs w:val="24"/>
        </w:rPr>
        <w:t xml:space="preserve">) : </w:t>
      </w:r>
      <w:r w:rsidRPr="00E50AD2">
        <w:rPr>
          <w:b/>
          <w:bCs/>
          <w:sz w:val="24"/>
          <w:szCs w:val="24"/>
        </w:rPr>
        <w:t xml:space="preserve">Université </w:t>
      </w:r>
      <w:r w:rsidR="004B4EEA">
        <w:rPr>
          <w:b/>
          <w:bCs/>
          <w:sz w:val="24"/>
          <w:szCs w:val="24"/>
        </w:rPr>
        <w:t xml:space="preserve">Saad </w:t>
      </w:r>
      <w:proofErr w:type="spellStart"/>
      <w:r w:rsidR="004B4EEA">
        <w:rPr>
          <w:b/>
          <w:bCs/>
          <w:sz w:val="24"/>
          <w:szCs w:val="24"/>
        </w:rPr>
        <w:t>Dahlab</w:t>
      </w:r>
      <w:proofErr w:type="spellEnd"/>
      <w:r w:rsidR="004B4EEA">
        <w:rPr>
          <w:b/>
          <w:bCs/>
          <w:sz w:val="24"/>
          <w:szCs w:val="24"/>
        </w:rPr>
        <w:t xml:space="preserve"> -</w:t>
      </w:r>
      <w:r w:rsidRPr="00E50AD2">
        <w:rPr>
          <w:b/>
          <w:bCs/>
          <w:sz w:val="24"/>
          <w:szCs w:val="24"/>
        </w:rPr>
        <w:t xml:space="preserve"> Blida 1</w:t>
      </w:r>
    </w:p>
    <w:p w:rsidR="00701932" w:rsidRDefault="00701932" w:rsidP="00B81BE5">
      <w:p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Le stage concerne les étudiants inscrits en vue de l’obtention du diplôme de </w:t>
      </w:r>
      <w:r w:rsidR="00F4748B">
        <w:rPr>
          <w:b/>
          <w:bCs/>
          <w:sz w:val="24"/>
          <w:szCs w:val="24"/>
        </w:rPr>
        <w:t>Master</w:t>
      </w:r>
      <w:r>
        <w:rPr>
          <w:sz w:val="24"/>
          <w:szCs w:val="24"/>
        </w:rPr>
        <w:t xml:space="preserve">   </w:t>
      </w:r>
      <w:r w:rsidR="001A1F34">
        <w:rPr>
          <w:sz w:val="24"/>
          <w:szCs w:val="24"/>
        </w:rPr>
        <w:t xml:space="preserve">en </w:t>
      </w:r>
      <w:r w:rsidR="00B81BE5">
        <w:rPr>
          <w:b/>
          <w:bCs/>
          <w:sz w:val="24"/>
          <w:szCs w:val="24"/>
        </w:rPr>
        <w:t>………………………………………………………</w:t>
      </w:r>
      <w:r w:rsidR="004B4EEA" w:rsidRPr="001A1F34">
        <w:rPr>
          <w:sz w:val="24"/>
          <w:szCs w:val="24"/>
        </w:rPr>
        <w:t>.</w:t>
      </w:r>
    </w:p>
    <w:p w:rsidR="004B4EEA" w:rsidRDefault="004B4EEA" w:rsidP="004B4EEA">
      <w:pPr>
        <w:spacing w:after="0"/>
        <w:jc w:val="both"/>
        <w:rPr>
          <w:sz w:val="24"/>
          <w:szCs w:val="24"/>
        </w:rPr>
      </w:pPr>
    </w:p>
    <w:p w:rsidR="00701932" w:rsidRPr="00317C3D" w:rsidRDefault="00701932" w:rsidP="00701932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 w:rsidRPr="00317C3D">
        <w:rPr>
          <w:rFonts w:asciiTheme="majorHAnsi" w:hAnsiTheme="majorHAnsi"/>
          <w:b/>
          <w:bCs/>
          <w:sz w:val="24"/>
          <w:szCs w:val="24"/>
        </w:rPr>
        <w:t xml:space="preserve">Art. 3.- Objectifs  du stage </w:t>
      </w:r>
    </w:p>
    <w:p w:rsidR="00701932" w:rsidRDefault="00701932" w:rsidP="007F068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stage de formation a pour objet de permettre </w:t>
      </w:r>
      <w:r w:rsidR="00B81BE5">
        <w:rPr>
          <w:sz w:val="24"/>
          <w:szCs w:val="24"/>
        </w:rPr>
        <w:t>aux</w:t>
      </w:r>
      <w:r w:rsidR="00FA69EF">
        <w:rPr>
          <w:sz w:val="24"/>
          <w:szCs w:val="24"/>
        </w:rPr>
        <w:t xml:space="preserve"> </w:t>
      </w:r>
      <w:r>
        <w:rPr>
          <w:sz w:val="24"/>
          <w:szCs w:val="24"/>
        </w:rPr>
        <w:t>étudiant</w:t>
      </w:r>
      <w:r w:rsidR="00B81BE5">
        <w:rPr>
          <w:sz w:val="24"/>
          <w:szCs w:val="24"/>
        </w:rPr>
        <w:t>s</w:t>
      </w:r>
      <w:r w:rsidR="00F4748B">
        <w:rPr>
          <w:sz w:val="24"/>
          <w:szCs w:val="24"/>
        </w:rPr>
        <w:t>(e</w:t>
      </w:r>
      <w:r w:rsidR="00B81BE5">
        <w:rPr>
          <w:sz w:val="24"/>
          <w:szCs w:val="24"/>
        </w:rPr>
        <w:t>s</w:t>
      </w:r>
      <w:r w:rsidR="00F4748B">
        <w:rPr>
          <w:sz w:val="24"/>
          <w:szCs w:val="24"/>
        </w:rPr>
        <w:t>)</w:t>
      </w:r>
      <w:r w:rsidR="00966688">
        <w:rPr>
          <w:sz w:val="24"/>
          <w:szCs w:val="24"/>
        </w:rPr>
        <w:t xml:space="preserve"> : </w:t>
      </w:r>
      <w:r w:rsidR="00B81BE5">
        <w:rPr>
          <w:b/>
          <w:bCs/>
          <w:sz w:val="24"/>
          <w:szCs w:val="24"/>
        </w:rPr>
        <w:t>………………………………………..et ………………….</w:t>
      </w:r>
      <w:r w:rsidR="00F4748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de mettre en pratique ses connaissances théoriques et méthodologiques acquis</w:t>
      </w:r>
      <w:r w:rsidR="004B4EEA">
        <w:rPr>
          <w:sz w:val="24"/>
          <w:szCs w:val="24"/>
        </w:rPr>
        <w:t>es</w:t>
      </w:r>
      <w:r>
        <w:rPr>
          <w:sz w:val="24"/>
          <w:szCs w:val="24"/>
        </w:rPr>
        <w:t xml:space="preserve"> durant </w:t>
      </w:r>
      <w:r w:rsidR="007F0684">
        <w:rPr>
          <w:sz w:val="24"/>
          <w:szCs w:val="24"/>
        </w:rPr>
        <w:t>……</w:t>
      </w:r>
      <w:r>
        <w:rPr>
          <w:sz w:val="24"/>
          <w:szCs w:val="24"/>
        </w:rPr>
        <w:t xml:space="preserve"> formation et réaliser le projet de fin d’études par la préparation d’un mémoire.</w:t>
      </w:r>
    </w:p>
    <w:p w:rsidR="00701932" w:rsidRDefault="00701932" w:rsidP="00F4748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 but</w:t>
      </w:r>
      <w:r w:rsidR="00B81BE5">
        <w:rPr>
          <w:sz w:val="24"/>
          <w:szCs w:val="24"/>
        </w:rPr>
        <w:t xml:space="preserve"> du stage consiste à préparer les </w:t>
      </w:r>
      <w:r>
        <w:rPr>
          <w:sz w:val="24"/>
          <w:szCs w:val="24"/>
        </w:rPr>
        <w:t>étudiant</w:t>
      </w:r>
      <w:r w:rsidR="00B81BE5">
        <w:rPr>
          <w:sz w:val="24"/>
          <w:szCs w:val="24"/>
        </w:rPr>
        <w:t>s(es)</w:t>
      </w:r>
      <w:r>
        <w:rPr>
          <w:sz w:val="24"/>
          <w:szCs w:val="24"/>
        </w:rPr>
        <w:t xml:space="preserve"> à la vie professionnelle. Le stage fait partie du cursus pédagogique de l’étudiant, il est obligatoire en vue de l’obtention des diplômes de </w:t>
      </w:r>
      <w:r w:rsidR="00F4748B">
        <w:rPr>
          <w:sz w:val="24"/>
          <w:szCs w:val="24"/>
        </w:rPr>
        <w:t>Master</w:t>
      </w:r>
      <w:r>
        <w:rPr>
          <w:sz w:val="24"/>
          <w:szCs w:val="24"/>
        </w:rPr>
        <w:t>.</w:t>
      </w:r>
    </w:p>
    <w:p w:rsidR="00701932" w:rsidRDefault="00701932" w:rsidP="007019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Les activités de stage sont déterminées par l’établissement universitaire et l’établissement ou l’administration d’accueil en fonction du programme de la formation dispensée.</w:t>
      </w:r>
    </w:p>
    <w:p w:rsidR="004B4EEA" w:rsidRDefault="004B4EEA" w:rsidP="00701932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701932" w:rsidRPr="00317C3D" w:rsidRDefault="00701932" w:rsidP="00701932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 w:rsidRPr="00317C3D">
        <w:rPr>
          <w:rFonts w:asciiTheme="majorHAnsi" w:hAnsiTheme="majorHAnsi"/>
          <w:b/>
          <w:bCs/>
          <w:sz w:val="24"/>
          <w:szCs w:val="24"/>
        </w:rPr>
        <w:t xml:space="preserve">Art.4.- Thèmes des stages et organisations du travail </w:t>
      </w:r>
    </w:p>
    <w:p w:rsidR="00701932" w:rsidRDefault="00701932" w:rsidP="004B4EE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Les thèmes des stages ainsi que les plans de travail des stagiaires et les objectifs  assignés aux stages sont laissés à l’appréciation des encadreurs des stages et sont déterminés selon le programme d’études et le sujet de fin d’études validé par l’encadreur enseignant-chercheur de l’établissement universitaire de l’Université</w:t>
      </w:r>
      <w:r w:rsidRPr="001D47EC">
        <w:rPr>
          <w:sz w:val="24"/>
          <w:szCs w:val="24"/>
        </w:rPr>
        <w:t xml:space="preserve"> </w:t>
      </w:r>
      <w:r w:rsidR="004B4EEA">
        <w:rPr>
          <w:sz w:val="24"/>
          <w:szCs w:val="24"/>
        </w:rPr>
        <w:t xml:space="preserve">Saad </w:t>
      </w:r>
      <w:proofErr w:type="spellStart"/>
      <w:r w:rsidR="004B4EEA">
        <w:rPr>
          <w:sz w:val="24"/>
          <w:szCs w:val="24"/>
        </w:rPr>
        <w:t>Dahlab</w:t>
      </w:r>
      <w:proofErr w:type="spellEnd"/>
      <w:r w:rsidR="004B4EEA">
        <w:rPr>
          <w:sz w:val="24"/>
          <w:szCs w:val="24"/>
        </w:rPr>
        <w:t xml:space="preserve"> -</w:t>
      </w:r>
      <w:r w:rsidRPr="001D47EC">
        <w:rPr>
          <w:sz w:val="24"/>
          <w:szCs w:val="24"/>
        </w:rPr>
        <w:t xml:space="preserve"> Blida1</w:t>
      </w:r>
      <w:r>
        <w:rPr>
          <w:sz w:val="24"/>
          <w:szCs w:val="24"/>
        </w:rPr>
        <w:t xml:space="preserve"> et des instances concernées par la prise en charge des stages de l’établissement ou de l’administration d’accueil.</w:t>
      </w:r>
    </w:p>
    <w:p w:rsidR="004B4EEA" w:rsidRDefault="004B4EEA" w:rsidP="00701932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701932" w:rsidRPr="00317C3D" w:rsidRDefault="00701932" w:rsidP="00701932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 w:rsidRPr="00317C3D">
        <w:rPr>
          <w:rFonts w:asciiTheme="majorHAnsi" w:hAnsiTheme="majorHAnsi"/>
          <w:b/>
          <w:bCs/>
          <w:sz w:val="24"/>
          <w:szCs w:val="24"/>
        </w:rPr>
        <w:t xml:space="preserve">Art .5. Désignation, des encadreurs et maitres de stage </w:t>
      </w:r>
    </w:p>
    <w:p w:rsidR="00701932" w:rsidRDefault="00701932" w:rsidP="007019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L’établissement universitaire désigne un</w:t>
      </w:r>
      <w:r w:rsidR="00536400">
        <w:rPr>
          <w:sz w:val="24"/>
          <w:szCs w:val="24"/>
        </w:rPr>
        <w:t xml:space="preserve"> encadreur enseignant chercheur et</w:t>
      </w:r>
      <w:r>
        <w:rPr>
          <w:sz w:val="24"/>
          <w:szCs w:val="24"/>
        </w:rPr>
        <w:t xml:space="preserve"> l’établissement d’accueil désigne un maitre de stage.</w:t>
      </w:r>
    </w:p>
    <w:p w:rsidR="00701932" w:rsidRDefault="00701932" w:rsidP="007019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Les cadres techniques (maitre de stage) chargés de suivre les stagiaires sont dé</w:t>
      </w:r>
      <w:r w:rsidR="00536400">
        <w:rPr>
          <w:sz w:val="24"/>
          <w:szCs w:val="24"/>
        </w:rPr>
        <w:t>signés par le Responsable de l’E</w:t>
      </w:r>
      <w:r>
        <w:rPr>
          <w:sz w:val="24"/>
          <w:szCs w:val="24"/>
        </w:rPr>
        <w:t>ntreprise et doivent êtres des cadres permanents avec au moins cinq</w:t>
      </w:r>
      <w:r w:rsidR="00536400">
        <w:rPr>
          <w:sz w:val="24"/>
          <w:szCs w:val="24"/>
        </w:rPr>
        <w:t xml:space="preserve"> </w:t>
      </w:r>
      <w:r>
        <w:rPr>
          <w:sz w:val="24"/>
          <w:szCs w:val="24"/>
        </w:rPr>
        <w:t>(5) ans d’expérience.</w:t>
      </w:r>
    </w:p>
    <w:p w:rsidR="00701932" w:rsidRDefault="00701932" w:rsidP="007019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Durant sa présence sur les lieux du stage, le stagiaire est placé sous l’autorité hiérarchique du maitre de stage désigné.</w:t>
      </w:r>
    </w:p>
    <w:p w:rsidR="00701932" w:rsidRDefault="00701932" w:rsidP="007019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 doit respecter strictement les dispositions du règlement intérieur de l’établissement ou de l’administration d’accueil et du service ou il est affecté.</w:t>
      </w:r>
    </w:p>
    <w:p w:rsidR="00536400" w:rsidRDefault="00536400" w:rsidP="00701932">
      <w:pPr>
        <w:spacing w:after="0"/>
        <w:jc w:val="both"/>
        <w:rPr>
          <w:b/>
          <w:bCs/>
          <w:sz w:val="24"/>
          <w:szCs w:val="24"/>
        </w:rPr>
      </w:pPr>
    </w:p>
    <w:p w:rsidR="00701932" w:rsidRPr="00536400" w:rsidRDefault="00701932" w:rsidP="00536400">
      <w:pPr>
        <w:spacing w:after="0"/>
        <w:jc w:val="both"/>
        <w:rPr>
          <w:b/>
          <w:bCs/>
          <w:sz w:val="24"/>
          <w:szCs w:val="24"/>
        </w:rPr>
      </w:pPr>
      <w:r w:rsidRPr="00F53577">
        <w:rPr>
          <w:b/>
          <w:bCs/>
          <w:sz w:val="24"/>
          <w:szCs w:val="24"/>
        </w:rPr>
        <w:t xml:space="preserve">Art.6.- Modalités pratiques de déroulement du stage </w:t>
      </w:r>
    </w:p>
    <w:p w:rsidR="00701932" w:rsidRPr="00317C3D" w:rsidRDefault="00701932" w:rsidP="00701932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 w:rsidRPr="00317C3D">
        <w:rPr>
          <w:rFonts w:asciiTheme="majorHAnsi" w:hAnsiTheme="majorHAnsi"/>
          <w:b/>
          <w:bCs/>
          <w:sz w:val="24"/>
          <w:szCs w:val="24"/>
        </w:rPr>
        <w:t xml:space="preserve">-Périodicité des stages </w:t>
      </w:r>
    </w:p>
    <w:p w:rsidR="00701932" w:rsidRPr="00536400" w:rsidRDefault="00701932" w:rsidP="00B81BE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Les stages se dérouleront sur la période (septembre-m</w:t>
      </w:r>
      <w:r w:rsidR="00536400">
        <w:rPr>
          <w:sz w:val="24"/>
          <w:szCs w:val="24"/>
        </w:rPr>
        <w:t>ai), avec une périodicité de  deux (</w:t>
      </w:r>
      <w:r>
        <w:rPr>
          <w:sz w:val="24"/>
          <w:szCs w:val="24"/>
        </w:rPr>
        <w:t>2</w:t>
      </w:r>
      <w:r w:rsidR="00536400">
        <w:rPr>
          <w:sz w:val="24"/>
          <w:szCs w:val="24"/>
        </w:rPr>
        <w:t>)</w:t>
      </w:r>
      <w:r>
        <w:rPr>
          <w:sz w:val="24"/>
          <w:szCs w:val="24"/>
        </w:rPr>
        <w:t xml:space="preserve"> fois par semaine sur une </w:t>
      </w:r>
      <w:r w:rsidR="00B3645B">
        <w:rPr>
          <w:sz w:val="24"/>
          <w:szCs w:val="24"/>
        </w:rPr>
        <w:t xml:space="preserve">période de </w:t>
      </w:r>
      <w:r w:rsidR="00F4748B">
        <w:rPr>
          <w:sz w:val="24"/>
          <w:szCs w:val="24"/>
        </w:rPr>
        <w:t>02 mois</w:t>
      </w:r>
      <w:r w:rsidR="007C7420">
        <w:rPr>
          <w:sz w:val="24"/>
          <w:szCs w:val="24"/>
        </w:rPr>
        <w:t xml:space="preserve"> </w:t>
      </w:r>
      <w:r w:rsidR="00B3645B">
        <w:rPr>
          <w:sz w:val="24"/>
          <w:szCs w:val="24"/>
        </w:rPr>
        <w:t xml:space="preserve">à partir de </w:t>
      </w:r>
      <w:r w:rsidR="00B81BE5">
        <w:rPr>
          <w:sz w:val="24"/>
          <w:szCs w:val="24"/>
        </w:rPr>
        <w:t>……………….2021</w:t>
      </w:r>
      <w:r w:rsidR="00AC2DEC">
        <w:rPr>
          <w:sz w:val="24"/>
          <w:szCs w:val="24"/>
        </w:rPr>
        <w:t>.</w:t>
      </w:r>
    </w:p>
    <w:p w:rsidR="00701932" w:rsidRDefault="00701932" w:rsidP="00701932">
      <w:pPr>
        <w:spacing w:after="0"/>
        <w:jc w:val="both"/>
        <w:rPr>
          <w:sz w:val="24"/>
          <w:szCs w:val="24"/>
        </w:rPr>
      </w:pPr>
    </w:p>
    <w:p w:rsidR="00701932" w:rsidRPr="00317C3D" w:rsidRDefault="00701932" w:rsidP="00701932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</w:t>
      </w:r>
      <w:r w:rsidRPr="00317C3D">
        <w:rPr>
          <w:rFonts w:asciiTheme="majorHAnsi" w:hAnsiTheme="majorHAnsi"/>
          <w:b/>
          <w:bCs/>
          <w:sz w:val="24"/>
          <w:szCs w:val="24"/>
        </w:rPr>
        <w:t xml:space="preserve">Art.7.- Conditions diverses </w:t>
      </w:r>
    </w:p>
    <w:p w:rsidR="00701932" w:rsidRPr="00F53577" w:rsidRDefault="00701932" w:rsidP="00701932">
      <w:pPr>
        <w:spacing w:after="0"/>
        <w:jc w:val="both"/>
        <w:rPr>
          <w:b/>
          <w:bCs/>
          <w:sz w:val="24"/>
          <w:szCs w:val="24"/>
        </w:rPr>
      </w:pPr>
      <w:r w:rsidRPr="00F53577">
        <w:rPr>
          <w:b/>
          <w:bCs/>
          <w:sz w:val="24"/>
          <w:szCs w:val="24"/>
        </w:rPr>
        <w:t>-</w:t>
      </w:r>
      <w:r w:rsidRPr="00317C3D">
        <w:rPr>
          <w:rFonts w:asciiTheme="majorHAnsi" w:hAnsiTheme="majorHAnsi"/>
          <w:b/>
          <w:bCs/>
          <w:sz w:val="24"/>
          <w:szCs w:val="24"/>
        </w:rPr>
        <w:t>Rémunération des maitres de stage</w:t>
      </w:r>
      <w:r w:rsidRPr="00F53577">
        <w:rPr>
          <w:b/>
          <w:bCs/>
          <w:sz w:val="24"/>
          <w:szCs w:val="24"/>
        </w:rPr>
        <w:t xml:space="preserve"> </w:t>
      </w:r>
    </w:p>
    <w:p w:rsidR="00701932" w:rsidRDefault="00701932" w:rsidP="007019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Les</w:t>
      </w:r>
      <w:r w:rsidR="00536400">
        <w:rPr>
          <w:sz w:val="24"/>
          <w:szCs w:val="24"/>
        </w:rPr>
        <w:t xml:space="preserve"> maitres de stage perçoivent </w:t>
      </w:r>
      <w:r>
        <w:rPr>
          <w:sz w:val="24"/>
          <w:szCs w:val="24"/>
        </w:rPr>
        <w:t>une rétribution servie par l’établissement de l’enseignement supérieur conformément à la réglementation en vigueur.</w:t>
      </w:r>
    </w:p>
    <w:p w:rsidR="00701932" w:rsidRPr="00317C3D" w:rsidRDefault="00701932" w:rsidP="00701932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 w:rsidRPr="00877AC1">
        <w:rPr>
          <w:b/>
          <w:bCs/>
          <w:sz w:val="24"/>
          <w:szCs w:val="24"/>
        </w:rPr>
        <w:t>-</w:t>
      </w:r>
      <w:r w:rsidRPr="00317C3D">
        <w:rPr>
          <w:rFonts w:asciiTheme="majorHAnsi" w:hAnsiTheme="majorHAnsi"/>
          <w:b/>
          <w:bCs/>
          <w:sz w:val="24"/>
          <w:szCs w:val="24"/>
        </w:rPr>
        <w:t xml:space="preserve">Couverture sociale du stagiaire </w:t>
      </w:r>
    </w:p>
    <w:p w:rsidR="00701932" w:rsidRDefault="00701932" w:rsidP="0053640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couverture de la sécurité sociale est assurée par l’établissement  universitaire</w:t>
      </w:r>
      <w:r w:rsidR="00E50AD2">
        <w:rPr>
          <w:sz w:val="24"/>
          <w:szCs w:val="24"/>
        </w:rPr>
        <w:t> :</w:t>
      </w:r>
      <w:r>
        <w:rPr>
          <w:sz w:val="24"/>
          <w:szCs w:val="24"/>
        </w:rPr>
        <w:t xml:space="preserve"> Université </w:t>
      </w:r>
      <w:r w:rsidR="00536400">
        <w:rPr>
          <w:sz w:val="24"/>
          <w:szCs w:val="24"/>
        </w:rPr>
        <w:t xml:space="preserve">Saad </w:t>
      </w:r>
      <w:proofErr w:type="spellStart"/>
      <w:r w:rsidR="00536400">
        <w:rPr>
          <w:sz w:val="24"/>
          <w:szCs w:val="24"/>
        </w:rPr>
        <w:t>Dahlab</w:t>
      </w:r>
      <w:proofErr w:type="spellEnd"/>
      <w:r w:rsidR="00536400">
        <w:rPr>
          <w:sz w:val="24"/>
          <w:szCs w:val="24"/>
        </w:rPr>
        <w:t>-</w:t>
      </w:r>
      <w:r>
        <w:rPr>
          <w:sz w:val="24"/>
          <w:szCs w:val="24"/>
        </w:rPr>
        <w:t xml:space="preserve"> Blida 1.</w:t>
      </w:r>
    </w:p>
    <w:p w:rsidR="00701932" w:rsidRDefault="00701932" w:rsidP="0053640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Lorsqu’un accident survient par le fait ou à l’occasion du stage en entreprise, l’obligation de la déclaration de l’accident de travail incombe à l’établissement ou</w:t>
      </w:r>
      <w:r w:rsidR="00536400">
        <w:rPr>
          <w:sz w:val="24"/>
          <w:szCs w:val="24"/>
        </w:rPr>
        <w:t xml:space="preserve"> à</w:t>
      </w:r>
      <w:r>
        <w:rPr>
          <w:sz w:val="24"/>
          <w:szCs w:val="24"/>
        </w:rPr>
        <w:t xml:space="preserve"> l’administration </w:t>
      </w:r>
      <w:r w:rsidR="00536400">
        <w:rPr>
          <w:sz w:val="24"/>
          <w:szCs w:val="24"/>
        </w:rPr>
        <w:t xml:space="preserve">où </w:t>
      </w:r>
      <w:r>
        <w:rPr>
          <w:sz w:val="24"/>
          <w:szCs w:val="24"/>
        </w:rPr>
        <w:t>est effectué le stage.</w:t>
      </w:r>
    </w:p>
    <w:p w:rsidR="00701932" w:rsidRDefault="00701932" w:rsidP="007019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L’administration ou l’établissement d’accueil doit adresser sans délai à l’établissement universitaire dont relève le stagiaire une copie de la déclaration d’accident de travail envoyé à la structure de la sécurité sociale compétente.</w:t>
      </w:r>
    </w:p>
    <w:p w:rsidR="00536400" w:rsidRPr="00877AC1" w:rsidRDefault="00536400" w:rsidP="00701932">
      <w:pPr>
        <w:spacing w:after="0"/>
        <w:jc w:val="both"/>
        <w:rPr>
          <w:sz w:val="24"/>
          <w:szCs w:val="24"/>
        </w:rPr>
      </w:pPr>
    </w:p>
    <w:p w:rsidR="00701932" w:rsidRPr="00317C3D" w:rsidRDefault="00701932" w:rsidP="00701932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 w:rsidRPr="00F53577">
        <w:rPr>
          <w:b/>
          <w:bCs/>
          <w:sz w:val="24"/>
          <w:szCs w:val="24"/>
        </w:rPr>
        <w:t>-</w:t>
      </w:r>
      <w:r w:rsidRPr="00317C3D">
        <w:rPr>
          <w:rFonts w:asciiTheme="majorHAnsi" w:hAnsiTheme="majorHAnsi"/>
          <w:b/>
          <w:bCs/>
          <w:sz w:val="24"/>
          <w:szCs w:val="24"/>
        </w:rPr>
        <w:t xml:space="preserve">Conditions d’absence du stagiaire </w:t>
      </w:r>
    </w:p>
    <w:p w:rsidR="00701932" w:rsidRDefault="00701932" w:rsidP="007019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 stagiaire est autorisé à s’absenter dans les cas suivants :</w:t>
      </w:r>
    </w:p>
    <w:p w:rsidR="00701932" w:rsidRPr="001D47EC" w:rsidRDefault="00701932" w:rsidP="0070193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1D47EC">
        <w:rPr>
          <w:sz w:val="24"/>
          <w:szCs w:val="24"/>
        </w:rPr>
        <w:t>Rattrapages des examens,</w:t>
      </w:r>
    </w:p>
    <w:p w:rsidR="00701932" w:rsidRPr="001D47EC" w:rsidRDefault="00701932" w:rsidP="0070193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1D47EC">
        <w:rPr>
          <w:sz w:val="24"/>
          <w:szCs w:val="24"/>
        </w:rPr>
        <w:t>Obligations administratives de l’université,</w:t>
      </w:r>
    </w:p>
    <w:p w:rsidR="00701932" w:rsidRPr="001D47EC" w:rsidRDefault="00701932" w:rsidP="00701932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1D47EC">
        <w:rPr>
          <w:sz w:val="24"/>
          <w:szCs w:val="24"/>
        </w:rPr>
        <w:t>Maladies.</w:t>
      </w:r>
    </w:p>
    <w:p w:rsidR="00701932" w:rsidRPr="00317C3D" w:rsidRDefault="00701932" w:rsidP="00701932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 w:rsidRPr="00317C3D">
        <w:rPr>
          <w:rFonts w:asciiTheme="majorHAnsi" w:hAnsiTheme="majorHAnsi"/>
          <w:b/>
          <w:bCs/>
          <w:sz w:val="24"/>
          <w:szCs w:val="24"/>
        </w:rPr>
        <w:t xml:space="preserve">Art.8.- Durée de la convention et modalités de résiliation </w:t>
      </w:r>
    </w:p>
    <w:p w:rsidR="00701932" w:rsidRDefault="00701932" w:rsidP="0005628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présente convention de stage est conclue pour </w:t>
      </w:r>
      <w:r w:rsidR="00056287">
        <w:rPr>
          <w:sz w:val="24"/>
          <w:szCs w:val="24"/>
        </w:rPr>
        <w:t>la</w:t>
      </w:r>
      <w:r>
        <w:rPr>
          <w:sz w:val="24"/>
          <w:szCs w:val="24"/>
        </w:rPr>
        <w:t xml:space="preserve"> durée </w:t>
      </w:r>
      <w:r w:rsidR="00FA69EF">
        <w:rPr>
          <w:sz w:val="24"/>
          <w:szCs w:val="24"/>
        </w:rPr>
        <w:t xml:space="preserve">de stage des </w:t>
      </w:r>
      <w:r w:rsidR="00056287">
        <w:rPr>
          <w:sz w:val="24"/>
          <w:szCs w:val="24"/>
        </w:rPr>
        <w:t>étudiant</w:t>
      </w:r>
      <w:r w:rsidR="00F4748B">
        <w:rPr>
          <w:sz w:val="24"/>
          <w:szCs w:val="24"/>
        </w:rPr>
        <w:t>s(</w:t>
      </w:r>
      <w:r w:rsidR="00056287">
        <w:rPr>
          <w:sz w:val="24"/>
          <w:szCs w:val="24"/>
        </w:rPr>
        <w:t>e</w:t>
      </w:r>
      <w:r w:rsidR="00FA69EF">
        <w:rPr>
          <w:sz w:val="24"/>
          <w:szCs w:val="24"/>
        </w:rPr>
        <w:t>s</w:t>
      </w:r>
      <w:r w:rsidR="00F4748B">
        <w:rPr>
          <w:sz w:val="24"/>
          <w:szCs w:val="24"/>
        </w:rPr>
        <w:t>)</w:t>
      </w:r>
      <w:r w:rsidR="00056287">
        <w:rPr>
          <w:sz w:val="24"/>
          <w:szCs w:val="24"/>
        </w:rPr>
        <w:t xml:space="preserve"> conformément à l’article 6 ci-dessus.</w:t>
      </w:r>
    </w:p>
    <w:p w:rsidR="00536400" w:rsidRDefault="00536400" w:rsidP="00701932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701932" w:rsidRPr="00317C3D" w:rsidRDefault="00701932" w:rsidP="00701932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 w:rsidRPr="00317C3D">
        <w:rPr>
          <w:rFonts w:asciiTheme="majorHAnsi" w:hAnsiTheme="majorHAnsi"/>
          <w:b/>
          <w:bCs/>
          <w:sz w:val="24"/>
          <w:szCs w:val="24"/>
        </w:rPr>
        <w:t xml:space="preserve">Art.9.- Entrée en vigueur </w:t>
      </w:r>
    </w:p>
    <w:p w:rsidR="00701932" w:rsidRDefault="00701932" w:rsidP="0070193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présente convention entre en vigueur à partir de la date de sa signature par les deux parties.</w:t>
      </w:r>
    </w:p>
    <w:p w:rsidR="00701932" w:rsidRDefault="00701932" w:rsidP="00B81BE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Fait à Blida, le</w:t>
      </w:r>
      <w:r w:rsidR="00536400">
        <w:rPr>
          <w:sz w:val="24"/>
          <w:szCs w:val="24"/>
        </w:rPr>
        <w:t xml:space="preserve"> </w:t>
      </w:r>
      <w:r w:rsidR="00B81BE5">
        <w:rPr>
          <w:sz w:val="24"/>
          <w:szCs w:val="24"/>
        </w:rPr>
        <w:t>….</w:t>
      </w:r>
      <w:r w:rsidR="00536400">
        <w:rPr>
          <w:sz w:val="24"/>
          <w:szCs w:val="24"/>
        </w:rPr>
        <w:t>/</w:t>
      </w:r>
      <w:r w:rsidR="00B81BE5">
        <w:rPr>
          <w:sz w:val="24"/>
          <w:szCs w:val="24"/>
        </w:rPr>
        <w:t>…../2021</w:t>
      </w:r>
      <w:r>
        <w:rPr>
          <w:sz w:val="24"/>
          <w:szCs w:val="24"/>
        </w:rPr>
        <w:t xml:space="preserve"> </w:t>
      </w:r>
    </w:p>
    <w:p w:rsidR="00701932" w:rsidRDefault="00701932" w:rsidP="00701932">
      <w:pPr>
        <w:spacing w:after="0"/>
        <w:jc w:val="both"/>
        <w:rPr>
          <w:sz w:val="24"/>
          <w:szCs w:val="24"/>
        </w:rPr>
      </w:pPr>
    </w:p>
    <w:p w:rsidR="00701932" w:rsidRDefault="00701932" w:rsidP="00701932">
      <w:pPr>
        <w:spacing w:after="0"/>
        <w:jc w:val="both"/>
        <w:rPr>
          <w:sz w:val="24"/>
          <w:szCs w:val="24"/>
        </w:rPr>
      </w:pPr>
    </w:p>
    <w:p w:rsidR="00701932" w:rsidRDefault="00701932" w:rsidP="00701932">
      <w:pPr>
        <w:spacing w:after="0"/>
        <w:jc w:val="both"/>
        <w:rPr>
          <w:sz w:val="24"/>
          <w:szCs w:val="24"/>
        </w:rPr>
      </w:pPr>
    </w:p>
    <w:p w:rsidR="00701932" w:rsidRDefault="00ED065E" w:rsidP="00701932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fr-FR" w:bidi="ar-SA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-4.5pt;margin-top:3.4pt;width:203.25pt;height:99pt;z-index:251661312" strokecolor="#bfbfbf [2412]" strokeweight="2.25pt"/>
        </w:pict>
      </w:r>
      <w:r>
        <w:rPr>
          <w:noProof/>
          <w:sz w:val="24"/>
          <w:szCs w:val="24"/>
          <w:lang w:eastAsia="fr-FR" w:bidi="ar-SA"/>
        </w:rPr>
        <w:pict>
          <v:shape id="_x0000_s1026" type="#_x0000_t185" style="position:absolute;left:0;text-align:left;margin-left:229.5pt;margin-top:1.15pt;width:230.25pt;height:98.25pt;z-index:251660288" strokecolor="#bfbfbf [2412]" strokeweight="2.25pt"/>
        </w:pict>
      </w:r>
    </w:p>
    <w:p w:rsidR="00701932" w:rsidRDefault="00701932" w:rsidP="00CD0F7D">
      <w:pPr>
        <w:spacing w:after="120"/>
        <w:ind w:left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L’établissement de l’Enseignement                                L’établissement ou l’administration                 </w:t>
      </w:r>
    </w:p>
    <w:p w:rsidR="00861039" w:rsidRPr="003901B1" w:rsidRDefault="00701932" w:rsidP="007F0684">
      <w:pPr>
        <w:spacing w:after="120"/>
        <w:rPr>
          <w:b/>
          <w:bCs/>
          <w:sz w:val="20"/>
          <w:szCs w:val="20"/>
        </w:rPr>
      </w:pPr>
      <w:r>
        <w:rPr>
          <w:sz w:val="24"/>
          <w:szCs w:val="24"/>
        </w:rPr>
        <w:t xml:space="preserve">Supérieur : Université   </w:t>
      </w:r>
      <w:r w:rsidR="00CD0F7D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A13A8A">
        <w:rPr>
          <w:sz w:val="24"/>
          <w:szCs w:val="24"/>
        </w:rPr>
        <w:t xml:space="preserve">                </w:t>
      </w:r>
      <w:r w:rsidR="001D7173">
        <w:rPr>
          <w:sz w:val="24"/>
          <w:szCs w:val="24"/>
        </w:rPr>
        <w:t xml:space="preserve">                               </w:t>
      </w:r>
      <w:r w:rsidR="00CD0F7D">
        <w:rPr>
          <w:sz w:val="24"/>
          <w:szCs w:val="24"/>
        </w:rPr>
        <w:t>d’</w:t>
      </w:r>
      <w:proofErr w:type="spellStart"/>
      <w:r w:rsidR="00CD0F7D">
        <w:rPr>
          <w:sz w:val="24"/>
          <w:szCs w:val="24"/>
        </w:rPr>
        <w:t>acceuil</w:t>
      </w:r>
      <w:proofErr w:type="spellEnd"/>
      <w:r w:rsidR="00CD0F7D">
        <w:rPr>
          <w:sz w:val="24"/>
          <w:szCs w:val="24"/>
        </w:rPr>
        <w:t xml:space="preserve"> : </w:t>
      </w:r>
      <w:r w:rsidR="007F0684">
        <w:rPr>
          <w:b/>
          <w:bCs/>
          <w:sz w:val="20"/>
          <w:szCs w:val="20"/>
        </w:rPr>
        <w:t>…………………………………………</w:t>
      </w:r>
      <w:r w:rsidR="00A13A8A">
        <w:rPr>
          <w:b/>
          <w:bCs/>
          <w:sz w:val="16"/>
          <w:szCs w:val="16"/>
        </w:rPr>
        <w:t xml:space="preserve">    </w:t>
      </w:r>
      <w:r w:rsidR="00861039" w:rsidRPr="00610B83">
        <w:rPr>
          <w:b/>
          <w:bCs/>
          <w:sz w:val="16"/>
          <w:szCs w:val="16"/>
        </w:rPr>
        <w:t xml:space="preserve"> </w:t>
      </w:r>
      <w:r w:rsidR="00861039">
        <w:rPr>
          <w:b/>
          <w:bCs/>
          <w:sz w:val="16"/>
          <w:szCs w:val="16"/>
        </w:rPr>
        <w:t xml:space="preserve">                                                                                   </w:t>
      </w:r>
      <w:r w:rsidR="00861039">
        <w:rPr>
          <w:sz w:val="24"/>
          <w:szCs w:val="24"/>
        </w:rPr>
        <w:t xml:space="preserve">Saad </w:t>
      </w:r>
      <w:proofErr w:type="spellStart"/>
      <w:r w:rsidR="00861039">
        <w:rPr>
          <w:sz w:val="24"/>
          <w:szCs w:val="24"/>
        </w:rPr>
        <w:t>Dahlab</w:t>
      </w:r>
      <w:proofErr w:type="spellEnd"/>
      <w:r w:rsidR="00861039">
        <w:rPr>
          <w:sz w:val="24"/>
          <w:szCs w:val="24"/>
        </w:rPr>
        <w:t xml:space="preserve"> - Blida 1</w:t>
      </w:r>
      <w:r w:rsidR="00861039">
        <w:rPr>
          <w:b/>
          <w:bCs/>
          <w:sz w:val="16"/>
          <w:szCs w:val="16"/>
        </w:rPr>
        <w:tab/>
      </w:r>
      <w:r w:rsidR="003901B1">
        <w:rPr>
          <w:b/>
          <w:bCs/>
          <w:sz w:val="16"/>
          <w:szCs w:val="16"/>
        </w:rPr>
        <w:t xml:space="preserve">     </w:t>
      </w:r>
      <w:r w:rsidR="00861039">
        <w:rPr>
          <w:b/>
          <w:bCs/>
          <w:sz w:val="16"/>
          <w:szCs w:val="16"/>
        </w:rPr>
        <w:tab/>
        <w:t xml:space="preserve">                                     </w:t>
      </w:r>
      <w:r w:rsidR="00861039" w:rsidRPr="00861039">
        <w:rPr>
          <w:sz w:val="24"/>
          <w:szCs w:val="24"/>
        </w:rPr>
        <w:t xml:space="preserve"> </w:t>
      </w:r>
    </w:p>
    <w:p w:rsidR="00701932" w:rsidRDefault="00861039" w:rsidP="007F068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Représenté par </w:t>
      </w:r>
      <w:r w:rsidRPr="00536400">
        <w:rPr>
          <w:sz w:val="24"/>
          <w:szCs w:val="24"/>
        </w:rPr>
        <w:t xml:space="preserve">M. </w:t>
      </w:r>
      <w:r w:rsidR="007F0684">
        <w:rPr>
          <w:sz w:val="24"/>
          <w:szCs w:val="24"/>
        </w:rPr>
        <w:t>……………………………</w:t>
      </w:r>
      <w:r>
        <w:rPr>
          <w:sz w:val="24"/>
          <w:szCs w:val="24"/>
        </w:rPr>
        <w:t xml:space="preserve">                         Représenté par : ……………………………….</w:t>
      </w:r>
      <w:r w:rsidRPr="00536400">
        <w:rPr>
          <w:sz w:val="24"/>
          <w:szCs w:val="24"/>
        </w:rPr>
        <w:t>.</w:t>
      </w:r>
    </w:p>
    <w:p w:rsidR="00861039" w:rsidRDefault="00861039" w:rsidP="00861039">
      <w:pPr>
        <w:spacing w:after="120"/>
        <w:ind w:left="420"/>
        <w:jc w:val="both"/>
        <w:rPr>
          <w:sz w:val="24"/>
          <w:szCs w:val="24"/>
        </w:rPr>
      </w:pPr>
    </w:p>
    <w:p w:rsidR="00861039" w:rsidRPr="00F4748B" w:rsidRDefault="00861039" w:rsidP="00861039">
      <w:pPr>
        <w:spacing w:after="120"/>
        <w:ind w:left="420"/>
        <w:jc w:val="both"/>
        <w:rPr>
          <w:sz w:val="16"/>
          <w:szCs w:val="16"/>
        </w:rPr>
      </w:pPr>
    </w:p>
    <w:p w:rsidR="00701932" w:rsidRDefault="00536400" w:rsidP="00861039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01932">
        <w:rPr>
          <w:sz w:val="24"/>
          <w:szCs w:val="24"/>
        </w:rPr>
        <w:t xml:space="preserve">    </w:t>
      </w:r>
    </w:p>
    <w:p w:rsidR="00701932" w:rsidRDefault="00701932" w:rsidP="00701932">
      <w:pPr>
        <w:jc w:val="both"/>
      </w:pPr>
    </w:p>
    <w:p w:rsidR="00701932" w:rsidRDefault="00701932" w:rsidP="00701932">
      <w:pPr>
        <w:jc w:val="both"/>
      </w:pPr>
    </w:p>
    <w:p w:rsidR="00D600A6" w:rsidRDefault="00D600A6"/>
    <w:sectPr w:rsidR="00D600A6" w:rsidSect="00701932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FEF" w:rsidRDefault="00F83FEF" w:rsidP="00040A90">
      <w:pPr>
        <w:spacing w:after="0" w:line="240" w:lineRule="auto"/>
      </w:pPr>
      <w:r>
        <w:separator/>
      </w:r>
    </w:p>
  </w:endnote>
  <w:endnote w:type="continuationSeparator" w:id="0">
    <w:p w:rsidR="00F83FEF" w:rsidRDefault="00F83FEF" w:rsidP="00040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40" w:rsidRPr="00783332" w:rsidRDefault="00ED065E" w:rsidP="00783332">
    <w:pPr>
      <w:pStyle w:val="Pieddepage"/>
    </w:pPr>
    <w:r>
      <w:rPr>
        <w:noProof/>
        <w:lang w:eastAsia="zh-TW"/>
      </w:rPr>
      <w:pict>
        <v:group id="_x0000_s2049" style="position:absolute;margin-left:0;margin-top:0;width:580.05pt;height:27.35pt;z-index:251658240;mso-position-horizontal:center;mso-position-horizontal-relative:page;mso-position-vertical:top;mso-position-vertical-relative:line" coordorigin="321,14850" coordsize="11601,547">
          <v:rect id="_x0000_s2050" style="position:absolute;left:374;top:14903;width:9346;height:432;mso-position-horizontal-relative:page;mso-position-vertical:center;mso-position-vertical-relative:bottom-margin-area" o:allowincell="f" fillcolor="#eeece1 [3214]" stroked="f" strokecolor="#943634 [2405]">
            <v:fill color2="#943634 [2405]"/>
            <v:textbox style="mso-next-textbox:#_x0000_s2050">
              <w:txbxContent>
                <w:sdt>
                  <w:sdtPr>
                    <w:alias w:val="Adresse"/>
                    <w:id w:val="165213"/>
                    <w:placeholder>
                      <w:docPart w:val="497C1DFD91D94823A622A1C814E68C83"/>
                    </w:placeholder>
                    <w:showingPlcHdr/>
                    <w:dataBinding w:prefixMappings="xmlns:ns0='http://schemas.microsoft.com/office/2006/coverPageProps'" w:xpath="/ns0:CoverPageProperties[1]/ns0:CompanyAddress[1]" w:storeItemID="{55AF091B-3C7A-41E3-B477-F2FDAA23CFDA}"/>
                    <w:text w:multiLine="1"/>
                  </w:sdtPr>
                  <w:sdtEndPr/>
                  <w:sdtContent>
                    <w:p w:rsidR="00783332" w:rsidRDefault="00EA339B" w:rsidP="00783332">
                      <w:pPr>
                        <w:pStyle w:val="Pieddepage"/>
                        <w:jc w:val="right"/>
                        <w:rPr>
                          <w:color w:val="FFFFFF" w:themeColor="background1"/>
                          <w:spacing w:val="60"/>
                        </w:rPr>
                      </w:pPr>
                      <w:r>
                        <w:rPr>
                          <w:color w:val="FFFFFF" w:themeColor="background1"/>
                          <w:spacing w:val="60"/>
                        </w:rPr>
                        <w:t>[Tapez l'adresse de la société]</w:t>
                      </w:r>
                    </w:p>
                  </w:sdtContent>
                </w:sdt>
                <w:p w:rsidR="00783332" w:rsidRDefault="00ED065E">
                  <w:pPr>
                    <w:pStyle w:val="En-tte"/>
                    <w:rPr>
                      <w:color w:val="FFFFFF" w:themeColor="background1"/>
                    </w:rPr>
                  </w:pPr>
                </w:p>
              </w:txbxContent>
            </v:textbox>
          </v:rect>
          <v:rect id="_x0000_s2051" style="position:absolute;left:9763;top:14903;width:2102;height:432;mso-position-horizontal-relative:page;mso-position-vertical:center;mso-position-vertical-relative:bottom-margin-area" o:allowincell="f" fillcolor="#eeece1 [3214]" stroked="f">
            <v:fill color2="#943634 [2405]"/>
            <v:textbox style="mso-next-textbox:#_x0000_s2051">
              <w:txbxContent>
                <w:p w:rsidR="00783332" w:rsidRPr="00617FD9" w:rsidRDefault="00EA339B">
                  <w:pPr>
                    <w:pStyle w:val="Pieddepage"/>
                  </w:pPr>
                  <w:r w:rsidRPr="00617FD9">
                    <w:t xml:space="preserve">Page </w:t>
                  </w:r>
                  <w:r w:rsidR="009E2549">
                    <w:fldChar w:fldCharType="begin"/>
                  </w:r>
                  <w:r>
                    <w:instrText xml:space="preserve"> PAGE   \* MERGEFORMAT </w:instrText>
                  </w:r>
                  <w:r w:rsidR="009E2549">
                    <w:fldChar w:fldCharType="separate"/>
                  </w:r>
                  <w:r w:rsidR="00ED065E">
                    <w:rPr>
                      <w:noProof/>
                    </w:rPr>
                    <w:t>3</w:t>
                  </w:r>
                  <w:r w:rsidR="009E2549">
                    <w:fldChar w:fldCharType="end"/>
                  </w:r>
                </w:p>
              </w:txbxContent>
            </v:textbox>
          </v:rect>
          <v:rect id="_x0000_s2052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FEF" w:rsidRDefault="00F83FEF" w:rsidP="00040A90">
      <w:pPr>
        <w:spacing w:after="0" w:line="240" w:lineRule="auto"/>
      </w:pPr>
      <w:r>
        <w:separator/>
      </w:r>
    </w:p>
  </w:footnote>
  <w:footnote w:type="continuationSeparator" w:id="0">
    <w:p w:rsidR="00F83FEF" w:rsidRDefault="00F83FEF" w:rsidP="00040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75" w:type="dxa"/>
      <w:tblInd w:w="12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A6A6A6" w:themeFill="background1" w:themeFillShade="A6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028"/>
      <w:gridCol w:w="1347"/>
    </w:tblGrid>
    <w:tr w:rsidR="005B0440" w:rsidTr="004146E9">
      <w:trPr>
        <w:trHeight w:val="465"/>
      </w:trPr>
      <w:tc>
        <w:tcPr>
          <w:tcW w:w="8028" w:type="dxa"/>
          <w:shd w:val="clear" w:color="auto" w:fill="auto"/>
        </w:tcPr>
        <w:p w:rsidR="005B0440" w:rsidRDefault="00EA339B" w:rsidP="004146E9">
          <w:pPr>
            <w:spacing w:after="0"/>
            <w:ind w:left="-52"/>
          </w:pPr>
          <w:r>
            <w:t xml:space="preserve">Université  </w:t>
          </w:r>
          <w:r w:rsidRPr="005F6AA2">
            <w:rPr>
              <w:caps/>
            </w:rPr>
            <w:t>Saad Dahlab</w:t>
          </w:r>
          <w:r>
            <w:t xml:space="preserve"> – Blida 1                           ***                         Convention de stage       </w:t>
          </w:r>
        </w:p>
        <w:p w:rsidR="005B0440" w:rsidRPr="00FB4B65" w:rsidRDefault="00EA339B" w:rsidP="004146E9">
          <w:pPr>
            <w:spacing w:after="0"/>
            <w:ind w:left="-52"/>
            <w:jc w:val="center"/>
            <w:rPr>
              <w:color w:val="FFFFFF" w:themeColor="background1"/>
            </w:rPr>
          </w:pPr>
          <w:r w:rsidRPr="00562506">
            <w:t>(Réf. :</w:t>
          </w:r>
          <w:r>
            <w:t xml:space="preserve"> Décret exécutif n° 13 – 306 DU 31 aout 2013)</w:t>
          </w:r>
        </w:p>
      </w:tc>
      <w:tc>
        <w:tcPr>
          <w:tcW w:w="1347" w:type="dxa"/>
          <w:tcBorders>
            <w:top w:val="nil"/>
            <w:right w:val="nil"/>
          </w:tcBorders>
          <w:shd w:val="clear" w:color="auto" w:fill="auto"/>
        </w:tcPr>
        <w:p w:rsidR="005B0440" w:rsidRPr="00562506" w:rsidRDefault="003901B1" w:rsidP="00F4748B">
          <w:pPr>
            <w:spacing w:after="0"/>
            <w:rPr>
              <w:b/>
              <w:bCs/>
              <w:color w:val="FFFFFF" w:themeColor="background1"/>
            </w:rPr>
          </w:pPr>
          <w:r>
            <w:t>2020/2021</w:t>
          </w:r>
        </w:p>
      </w:tc>
    </w:tr>
  </w:tbl>
  <w:p w:rsidR="005B0440" w:rsidRDefault="00ED065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86C5A"/>
    <w:multiLevelType w:val="hybridMultilevel"/>
    <w:tmpl w:val="08D40496"/>
    <w:lvl w:ilvl="0" w:tplc="89A893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1932"/>
    <w:rsid w:val="000032AB"/>
    <w:rsid w:val="00010395"/>
    <w:rsid w:val="00024A04"/>
    <w:rsid w:val="00040A90"/>
    <w:rsid w:val="00053BEC"/>
    <w:rsid w:val="00056287"/>
    <w:rsid w:val="000C1483"/>
    <w:rsid w:val="000C6042"/>
    <w:rsid w:val="000D716B"/>
    <w:rsid w:val="00167F87"/>
    <w:rsid w:val="00176D84"/>
    <w:rsid w:val="00182192"/>
    <w:rsid w:val="001A1F34"/>
    <w:rsid w:val="001A7A58"/>
    <w:rsid w:val="001C65B1"/>
    <w:rsid w:val="001D6156"/>
    <w:rsid w:val="001D7173"/>
    <w:rsid w:val="0020750B"/>
    <w:rsid w:val="002207CE"/>
    <w:rsid w:val="0024574D"/>
    <w:rsid w:val="002613FB"/>
    <w:rsid w:val="00262B6C"/>
    <w:rsid w:val="00274050"/>
    <w:rsid w:val="002F0711"/>
    <w:rsid w:val="00302FE0"/>
    <w:rsid w:val="00303E23"/>
    <w:rsid w:val="00342340"/>
    <w:rsid w:val="0034261A"/>
    <w:rsid w:val="003901B1"/>
    <w:rsid w:val="003A0EFB"/>
    <w:rsid w:val="003A4CBB"/>
    <w:rsid w:val="003B592E"/>
    <w:rsid w:val="003C6EA0"/>
    <w:rsid w:val="003D4F51"/>
    <w:rsid w:val="003F31E7"/>
    <w:rsid w:val="00401BBE"/>
    <w:rsid w:val="00415143"/>
    <w:rsid w:val="00415B89"/>
    <w:rsid w:val="004423E9"/>
    <w:rsid w:val="004533C7"/>
    <w:rsid w:val="00486CAB"/>
    <w:rsid w:val="004B4EEA"/>
    <w:rsid w:val="004B67A0"/>
    <w:rsid w:val="004D4A8E"/>
    <w:rsid w:val="004D75A5"/>
    <w:rsid w:val="004F6C56"/>
    <w:rsid w:val="004F6D30"/>
    <w:rsid w:val="00536400"/>
    <w:rsid w:val="0054216B"/>
    <w:rsid w:val="00542EF4"/>
    <w:rsid w:val="0054577E"/>
    <w:rsid w:val="00554C6D"/>
    <w:rsid w:val="005B1FDB"/>
    <w:rsid w:val="00610B83"/>
    <w:rsid w:val="00625F55"/>
    <w:rsid w:val="00631279"/>
    <w:rsid w:val="006646B2"/>
    <w:rsid w:val="00697014"/>
    <w:rsid w:val="00697B1B"/>
    <w:rsid w:val="006A1C62"/>
    <w:rsid w:val="006C7C83"/>
    <w:rsid w:val="006E2691"/>
    <w:rsid w:val="006F4EA8"/>
    <w:rsid w:val="00701932"/>
    <w:rsid w:val="00715D7D"/>
    <w:rsid w:val="00726380"/>
    <w:rsid w:val="007278F4"/>
    <w:rsid w:val="00734833"/>
    <w:rsid w:val="00760D50"/>
    <w:rsid w:val="00773DF4"/>
    <w:rsid w:val="00797077"/>
    <w:rsid w:val="007A4C43"/>
    <w:rsid w:val="007A71B4"/>
    <w:rsid w:val="007C7420"/>
    <w:rsid w:val="007F0684"/>
    <w:rsid w:val="007F525D"/>
    <w:rsid w:val="008253EE"/>
    <w:rsid w:val="00861039"/>
    <w:rsid w:val="008610AC"/>
    <w:rsid w:val="008D4CB4"/>
    <w:rsid w:val="008F3700"/>
    <w:rsid w:val="00966688"/>
    <w:rsid w:val="009C723B"/>
    <w:rsid w:val="009E0F74"/>
    <w:rsid w:val="009E2549"/>
    <w:rsid w:val="00A0692D"/>
    <w:rsid w:val="00A103C6"/>
    <w:rsid w:val="00A12E56"/>
    <w:rsid w:val="00A12FDC"/>
    <w:rsid w:val="00A13A8A"/>
    <w:rsid w:val="00A476BE"/>
    <w:rsid w:val="00A66292"/>
    <w:rsid w:val="00A8282E"/>
    <w:rsid w:val="00A9140B"/>
    <w:rsid w:val="00AA7B90"/>
    <w:rsid w:val="00AB6E2A"/>
    <w:rsid w:val="00AC2DEC"/>
    <w:rsid w:val="00B3645B"/>
    <w:rsid w:val="00B37A14"/>
    <w:rsid w:val="00B54BA3"/>
    <w:rsid w:val="00B63038"/>
    <w:rsid w:val="00B81BE5"/>
    <w:rsid w:val="00C02639"/>
    <w:rsid w:val="00C20F82"/>
    <w:rsid w:val="00C26B2B"/>
    <w:rsid w:val="00C26B38"/>
    <w:rsid w:val="00C30680"/>
    <w:rsid w:val="00C322EA"/>
    <w:rsid w:val="00C54720"/>
    <w:rsid w:val="00C655EA"/>
    <w:rsid w:val="00CA143F"/>
    <w:rsid w:val="00CB098F"/>
    <w:rsid w:val="00CD036C"/>
    <w:rsid w:val="00CD0F7D"/>
    <w:rsid w:val="00D41004"/>
    <w:rsid w:val="00D5312A"/>
    <w:rsid w:val="00D600A6"/>
    <w:rsid w:val="00D71665"/>
    <w:rsid w:val="00D863AB"/>
    <w:rsid w:val="00DB742E"/>
    <w:rsid w:val="00DC6F3F"/>
    <w:rsid w:val="00DC7154"/>
    <w:rsid w:val="00DF3A32"/>
    <w:rsid w:val="00E24757"/>
    <w:rsid w:val="00E26E6C"/>
    <w:rsid w:val="00E3414A"/>
    <w:rsid w:val="00E50AD2"/>
    <w:rsid w:val="00E524FF"/>
    <w:rsid w:val="00E61129"/>
    <w:rsid w:val="00EA339B"/>
    <w:rsid w:val="00EC0600"/>
    <w:rsid w:val="00ED065E"/>
    <w:rsid w:val="00ED21C7"/>
    <w:rsid w:val="00ED3A56"/>
    <w:rsid w:val="00ED5F75"/>
    <w:rsid w:val="00ED6342"/>
    <w:rsid w:val="00F066DB"/>
    <w:rsid w:val="00F4748B"/>
    <w:rsid w:val="00F55E0F"/>
    <w:rsid w:val="00F75843"/>
    <w:rsid w:val="00F81EE2"/>
    <w:rsid w:val="00F83FEF"/>
    <w:rsid w:val="00FA69EF"/>
    <w:rsid w:val="00FB108A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932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01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1932"/>
    <w:rPr>
      <w:lang w:bidi="ar-DZ"/>
    </w:rPr>
  </w:style>
  <w:style w:type="paragraph" w:styleId="Pieddepage">
    <w:name w:val="footer"/>
    <w:basedOn w:val="Normal"/>
    <w:link w:val="PieddepageCar"/>
    <w:uiPriority w:val="99"/>
    <w:unhideWhenUsed/>
    <w:rsid w:val="00701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1932"/>
    <w:rPr>
      <w:lang w:bidi="ar-DZ"/>
    </w:rPr>
  </w:style>
  <w:style w:type="paragraph" w:styleId="Paragraphedeliste">
    <w:name w:val="List Paragraph"/>
    <w:basedOn w:val="Normal"/>
    <w:uiPriority w:val="34"/>
    <w:qFormat/>
    <w:rsid w:val="0070193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01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1932"/>
    <w:rPr>
      <w:rFonts w:ascii="Tahoma" w:hAnsi="Tahoma" w:cs="Tahoma"/>
      <w:sz w:val="16"/>
      <w:szCs w:val="16"/>
      <w:lang w:bidi="ar-D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97C1DFD91D94823A622A1C814E68C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84F233-3D33-4EAA-9C28-ED7A4613EF4E}"/>
      </w:docPartPr>
      <w:docPartBody>
        <w:p w:rsidR="00C67A7B" w:rsidRDefault="009753C3" w:rsidP="009753C3">
          <w:pPr>
            <w:pStyle w:val="497C1DFD91D94823A622A1C814E68C83"/>
          </w:pPr>
          <w:r>
            <w:rPr>
              <w:color w:val="FFFFFF" w:themeColor="background1"/>
              <w:spacing w:val="60"/>
            </w:rPr>
            <w:t>[Tapez l'adresse de la société]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753C3"/>
    <w:rsid w:val="00052574"/>
    <w:rsid w:val="000C7EEA"/>
    <w:rsid w:val="0014497F"/>
    <w:rsid w:val="00193BD9"/>
    <w:rsid w:val="001F6918"/>
    <w:rsid w:val="00344883"/>
    <w:rsid w:val="003652A6"/>
    <w:rsid w:val="003E7819"/>
    <w:rsid w:val="00411C2B"/>
    <w:rsid w:val="0056700D"/>
    <w:rsid w:val="005F52AD"/>
    <w:rsid w:val="00633DC3"/>
    <w:rsid w:val="007268DE"/>
    <w:rsid w:val="007D606E"/>
    <w:rsid w:val="00803B6B"/>
    <w:rsid w:val="00812B07"/>
    <w:rsid w:val="0085505E"/>
    <w:rsid w:val="008A0588"/>
    <w:rsid w:val="008C2B6D"/>
    <w:rsid w:val="008E7DEE"/>
    <w:rsid w:val="00925246"/>
    <w:rsid w:val="009753C3"/>
    <w:rsid w:val="00982391"/>
    <w:rsid w:val="00A07845"/>
    <w:rsid w:val="00A44E31"/>
    <w:rsid w:val="00A64D8A"/>
    <w:rsid w:val="00C34069"/>
    <w:rsid w:val="00C67A7B"/>
    <w:rsid w:val="00CD08DD"/>
    <w:rsid w:val="00D41536"/>
    <w:rsid w:val="00D533B4"/>
    <w:rsid w:val="00EF3325"/>
    <w:rsid w:val="00F51960"/>
    <w:rsid w:val="00F6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A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97C1DFD91D94823A622A1C814E68C83">
    <w:name w:val="497C1DFD91D94823A622A1C814E68C83"/>
    <w:rsid w:val="009753C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PC3</cp:lastModifiedBy>
  <cp:revision>5</cp:revision>
  <cp:lastPrinted>2019-06-25T10:16:00Z</cp:lastPrinted>
  <dcterms:created xsi:type="dcterms:W3CDTF">2021-01-24T15:08:00Z</dcterms:created>
  <dcterms:modified xsi:type="dcterms:W3CDTF">2023-12-13T10:24:00Z</dcterms:modified>
</cp:coreProperties>
</file>