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4A" w:rsidRDefault="00B9294A" w:rsidP="00B9294A">
      <w:pPr>
        <w:spacing w:after="0"/>
        <w:jc w:val="center"/>
        <w:rPr>
          <w:rFonts w:asciiTheme="majorBidi" w:hAnsiTheme="majorBidi" w:cs="Times New Roman"/>
          <w:b/>
          <w:bCs/>
          <w:sz w:val="28"/>
          <w:szCs w:val="28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95885</wp:posOffset>
            </wp:positionV>
            <wp:extent cx="759460" cy="622300"/>
            <wp:effectExtent l="0" t="0" r="2540" b="6350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B9294A" w:rsidRDefault="00B9294A" w:rsidP="00B9294A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جامعة البليدة </w:t>
      </w:r>
      <w:r>
        <w:rPr>
          <w:rFonts w:asciiTheme="majorBidi" w:hAnsiTheme="majorBidi" w:cs="Times New Roman"/>
          <w:b/>
          <w:bCs/>
          <w:sz w:val="28"/>
          <w:szCs w:val="28"/>
          <w:lang w:bidi="ar-DZ"/>
        </w:rPr>
        <w:t>1</w:t>
      </w:r>
    </w:p>
    <w:p w:rsidR="00B9294A" w:rsidRDefault="00B9294A" w:rsidP="00B9294A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شبكة الانتقاء للقبول في برنامج تحسين المستوى في الخارج</w:t>
      </w:r>
    </w:p>
    <w:p w:rsidR="00B9294A" w:rsidRDefault="00B9294A" w:rsidP="00B9294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مخصص لفئة الموظفين الإداريين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 التقنيين</w:t>
      </w:r>
      <w:proofErr w:type="gramEnd"/>
    </w:p>
    <w:p w:rsidR="00B9294A" w:rsidRDefault="00B9294A" w:rsidP="00B9294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تقييم المسؤول المباشر</w:t>
      </w:r>
    </w:p>
    <w:p w:rsidR="00B9294A" w:rsidRDefault="00B9294A" w:rsidP="00B9294A">
      <w:pPr>
        <w:spacing w:after="0"/>
        <w:jc w:val="right"/>
        <w:rPr>
          <w:b/>
          <w:bCs/>
          <w:sz w:val="24"/>
          <w:szCs w:val="24"/>
          <w:lang w:bidi="ar-DZ"/>
        </w:rPr>
      </w:pPr>
      <w:r>
        <w:rPr>
          <w:b/>
          <w:bCs/>
          <w:sz w:val="28"/>
          <w:szCs w:val="28"/>
          <w:rtl/>
          <w:lang w:bidi="ar-DZ"/>
        </w:rPr>
        <w:t>معلومات حول الموظف:</w:t>
      </w:r>
    </w:p>
    <w:p w:rsidR="00B9294A" w:rsidRDefault="00B9294A" w:rsidP="00B9294A">
      <w:pPr>
        <w:bidi/>
        <w:spacing w:after="0" w:line="240" w:lineRule="auto"/>
        <w:ind w:left="-284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</w:t>
      </w:r>
      <w:r>
        <w:rPr>
          <w:sz w:val="24"/>
          <w:szCs w:val="24"/>
          <w:rtl/>
          <w:lang w:bidi="ar-DZ"/>
        </w:rPr>
        <w:t xml:space="preserve">   اللقب: </w:t>
      </w:r>
      <w:r>
        <w:rPr>
          <w:sz w:val="24"/>
          <w:szCs w:val="24"/>
          <w:lang w:bidi="ar-DZ"/>
        </w:rPr>
        <w:t>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  <w:lang w:bidi="ar-DZ"/>
        </w:rPr>
        <w:t>…..</w:t>
      </w:r>
      <w:proofErr w:type="gramEnd"/>
    </w:p>
    <w:p w:rsidR="00B9294A" w:rsidRDefault="00B9294A" w:rsidP="00B9294A">
      <w:pPr>
        <w:bidi/>
        <w:spacing w:after="0" w:line="240" w:lineRule="auto"/>
        <w:ind w:left="-284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    الاسم: </w:t>
      </w:r>
      <w:r>
        <w:rPr>
          <w:sz w:val="24"/>
          <w:szCs w:val="24"/>
          <w:lang w:bidi="ar-DZ"/>
        </w:rPr>
        <w:t>………………………………………………………………………………………………………………………</w:t>
      </w:r>
    </w:p>
    <w:p w:rsidR="00B9294A" w:rsidRDefault="00B9294A" w:rsidP="00B9294A">
      <w:pPr>
        <w:bidi/>
        <w:spacing w:after="0" w:line="240" w:lineRule="auto"/>
        <w:rPr>
          <w:sz w:val="24"/>
          <w:szCs w:val="24"/>
          <w:rtl/>
          <w:lang w:bidi="ar-DZ"/>
        </w:rPr>
      </w:pPr>
      <w:proofErr w:type="gramStart"/>
      <w:r>
        <w:rPr>
          <w:sz w:val="24"/>
          <w:szCs w:val="24"/>
          <w:rtl/>
          <w:lang w:bidi="ar-DZ"/>
        </w:rPr>
        <w:t>المصلحة:…</w:t>
      </w:r>
      <w:r>
        <w:rPr>
          <w:sz w:val="24"/>
          <w:szCs w:val="24"/>
          <w:lang w:bidi="ar-DZ"/>
        </w:rPr>
        <w:t>…</w:t>
      </w:r>
      <w:proofErr w:type="gramEnd"/>
      <w:r>
        <w:rPr>
          <w:sz w:val="24"/>
          <w:szCs w:val="24"/>
          <w:lang w:bidi="ar-DZ"/>
        </w:rPr>
        <w:t>……………………..……………………………………………………………………………………..</w:t>
      </w:r>
    </w:p>
    <w:p w:rsidR="00B9294A" w:rsidRDefault="00B9294A" w:rsidP="00B9294A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gramStart"/>
      <w:r>
        <w:rPr>
          <w:sz w:val="24"/>
          <w:szCs w:val="24"/>
          <w:rtl/>
          <w:lang w:bidi="ar-DZ"/>
        </w:rPr>
        <w:t>المنصب :</w:t>
      </w:r>
      <w:proofErr w:type="gramEnd"/>
      <w:r>
        <w:rPr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lang w:bidi="ar-DZ"/>
        </w:rPr>
        <w:t>………………………………………………………………………………………………………………….</w:t>
      </w:r>
    </w:p>
    <w:tbl>
      <w:tblPr>
        <w:tblStyle w:val="Grilledutableau"/>
        <w:tblpPr w:leftFromText="141" w:rightFromText="141" w:vertAnchor="text" w:horzAnchor="margin" w:tblpY="126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7"/>
        <w:gridCol w:w="913"/>
        <w:gridCol w:w="142"/>
        <w:gridCol w:w="1985"/>
        <w:gridCol w:w="3555"/>
        <w:gridCol w:w="1973"/>
      </w:tblGrid>
      <w:tr w:rsidR="00B9294A" w:rsidTr="00B9294A">
        <w:trPr>
          <w:trHeight w:val="4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التنقيط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النقاط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</w:tr>
      <w:tr w:rsidR="00B9294A" w:rsidTr="00B9294A">
        <w:trPr>
          <w:trHeight w:val="18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12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اعلي من 17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الرتبة</w:t>
            </w:r>
          </w:p>
        </w:tc>
      </w:tr>
      <w:tr w:rsidR="00B9294A" w:rsidTr="00B9294A">
        <w:trPr>
          <w:trHeight w:val="195"/>
        </w:trPr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11.5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17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B9294A" w:rsidTr="00B9294A">
        <w:trPr>
          <w:trHeight w:val="180"/>
        </w:trPr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11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16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B9294A" w:rsidTr="00B9294A">
        <w:trPr>
          <w:trHeight w:val="150"/>
        </w:trPr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10.5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15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B9294A" w:rsidTr="00B9294A">
        <w:trPr>
          <w:trHeight w:val="150"/>
        </w:trPr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10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14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B9294A" w:rsidTr="00B9294A">
        <w:trPr>
          <w:trHeight w:val="165"/>
        </w:trPr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9.5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13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B9294A" w:rsidTr="00B9294A">
        <w:trPr>
          <w:trHeight w:val="150"/>
        </w:trPr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9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12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B9294A" w:rsidTr="00B9294A">
        <w:trPr>
          <w:trHeight w:val="127"/>
        </w:trPr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8.5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11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B9294A" w:rsidTr="00B9294A">
        <w:trPr>
          <w:trHeight w:val="180"/>
        </w:trPr>
        <w:tc>
          <w:tcPr>
            <w:tcW w:w="4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8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الرتبة 10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B9294A" w:rsidTr="00B9294A">
        <w:trPr>
          <w:trHeight w:val="4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pStyle w:val="Paragraphedeliste"/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4 نقاط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Pr="00C51041" w:rsidRDefault="00B9294A" w:rsidP="00C51041">
            <w:pPr>
              <w:bidi/>
              <w:spacing w:before="240" w:after="0" w:line="240" w:lineRule="auto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التحكم في اللغة الأجنبية المستعملة في التكوين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="00C5104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</w:t>
            </w:r>
            <w:r w:rsidR="00C51041">
              <w:rPr>
                <w:rFonts w:asciiTheme="majorBidi" w:hAnsiTheme="majorBidi" w:cstheme="majorBidi" w:hint="cs"/>
                <w:sz w:val="20"/>
                <w:szCs w:val="20"/>
                <w:rtl/>
              </w:rPr>
              <w:t>مستوى</w:t>
            </w:r>
            <w:proofErr w:type="gramEnd"/>
            <w:r w:rsidR="00C51041">
              <w:rPr>
                <w:rFonts w:asciiTheme="majorBidi" w:hAnsiTheme="majorBidi" w:cstheme="majorBidi"/>
                <w:sz w:val="20"/>
                <w:szCs w:val="20"/>
              </w:rPr>
              <w:t>B1</w:t>
            </w:r>
            <w:r w:rsidR="00C5104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C51041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على الأقل من مركز التعليم المكثف للغات)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before="240" w:after="0" w:line="240" w:lineRule="auto"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</w:rPr>
              <w:t>التحكم في اللغة الأجنبية</w:t>
            </w:r>
          </w:p>
        </w:tc>
      </w:tr>
      <w:tr w:rsidR="00B9294A" w:rsidTr="00B9294A">
        <w:trPr>
          <w:trHeight w:val="42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8 نقاط كحد اقصى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bidi/>
              <w:spacing w:before="240" w:after="0" w:line="240" w:lineRule="auto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الحضور</w:t>
            </w:r>
          </w:p>
        </w:tc>
      </w:tr>
      <w:tr w:rsidR="00B9294A" w:rsidTr="00B9294A">
        <w:trPr>
          <w:trHeight w:val="42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10 نقاط كحد اقصى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bidi/>
              <w:spacing w:before="240" w:after="0" w:line="240" w:lineRule="auto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 xml:space="preserve">الكفاءة في العمل   </w:t>
            </w:r>
          </w:p>
        </w:tc>
      </w:tr>
      <w:tr w:rsidR="00B9294A" w:rsidTr="00B9294A">
        <w:trPr>
          <w:trHeight w:val="50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8 نقاط كحد اقصى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bidi/>
              <w:spacing w:before="240" w:after="0" w:line="240" w:lineRule="auto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 xml:space="preserve">المبادرة   </w:t>
            </w:r>
          </w:p>
        </w:tc>
      </w:tr>
      <w:tr w:rsidR="00B9294A" w:rsidTr="00B9294A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8 نقاط كحد اقصى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bidi/>
              <w:spacing w:before="240" w:after="0" w:line="240" w:lineRule="auto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التفرغ</w:t>
            </w:r>
          </w:p>
        </w:tc>
      </w:tr>
      <w:tr w:rsidR="00B9294A" w:rsidTr="00B9294A">
        <w:trPr>
          <w:trHeight w:val="7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05 نقاط</w:t>
            </w: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right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>المساهمة في تجسيد أليات القرار الوزاري رقم 1275 المؤرخ في 27 سبتمبر 2022 الذي يحدد كيفيات إعداد مشروع مذكرة تخرج للحصول على شهادة جامعية مؤسسة ناشئة /براءة اختراع من قبل طلبة مؤسسات التعليم العالي</w:t>
            </w:r>
          </w:p>
        </w:tc>
      </w:tr>
      <w:tr w:rsidR="00B9294A" w:rsidTr="00DF5E4C">
        <w:trPr>
          <w:trHeight w:val="109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05 نقاط</w:t>
            </w: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 w:rsidP="00DF5E4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شهادة تثبت عمل داخل هيئات المرافقة </w:t>
            </w:r>
            <w:proofErr w:type="gramStart"/>
            <w:r w:rsidR="00DF5E4C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الواجهات</w:t>
            </w:r>
            <w:proofErr w:type="gramEnd"/>
            <w:r w:rsidR="0093727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الجامعية مركز تطوير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المقاولاتية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، مركز المسارات المهنية </w:t>
            </w:r>
            <w:r w:rsidR="00937272">
              <w:rPr>
                <w:rFonts w:asciiTheme="majorBidi" w:hAnsiTheme="majorBidi" w:cstheme="majorBidi"/>
                <w:b/>
                <w:bCs/>
                <w:lang w:bidi="ar-DZ"/>
              </w:rPr>
              <w:t>(CDC)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، نادي البحث عن الشغل ، </w:t>
            </w:r>
            <w:r w:rsidR="0093727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حاضن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ة أعمال مركز دعم التكنولوجي</w:t>
            </w:r>
            <w:r w:rsidR="00DF5E4C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 و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الابتكار</w:t>
            </w:r>
            <w:r w:rsidR="00937272">
              <w:rPr>
                <w:rFonts w:asciiTheme="majorBidi" w:hAnsiTheme="majorBidi" w:cstheme="majorBidi"/>
                <w:b/>
                <w:bCs/>
                <w:lang w:bidi="ar-DZ"/>
              </w:rPr>
              <w:t>CATI)</w:t>
            </w:r>
            <w:r w:rsidR="0093727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،  المشاركة في الحياة الجامعية ، لجنة فتح الأظرف، لجنة متساوية</w:t>
            </w:r>
            <w:r w:rsidR="00DF5E4C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الأعضاء </w:t>
            </w:r>
            <w:r w:rsidR="00DF5E4C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......الخ)</w:t>
            </w:r>
          </w:p>
        </w:tc>
      </w:tr>
      <w:tr w:rsidR="00B9294A" w:rsidTr="00692247">
        <w:trPr>
          <w:trHeight w:val="41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ناقص 05 نقاط / لكل تربص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 w:rsidP="00692247">
            <w:pPr>
              <w:spacing w:after="0" w:line="240" w:lineRule="auto"/>
              <w:jc w:val="right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rtl/>
                <w:lang w:bidi="ar-DZ"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/>
                <w:rtl/>
                <w:lang w:bidi="ar-DZ"/>
              </w:rPr>
              <w:t>الإس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rtl/>
                <w:lang w:bidi="ar-DZ"/>
              </w:rPr>
              <w:t>تفادات</w:t>
            </w:r>
            <w:proofErr w:type="spellEnd"/>
            <w:r>
              <w:rPr>
                <w:rFonts w:asciiTheme="majorBidi" w:hAnsiTheme="majorBidi" w:cstheme="majorBidi"/>
                <w:rtl/>
                <w:lang w:bidi="ar-DZ"/>
              </w:rPr>
              <w:t xml:space="preserve"> من التربصات المنجزة بالخارج خلال الست سنوات السابقة</w:t>
            </w:r>
          </w:p>
        </w:tc>
      </w:tr>
      <w:tr w:rsidR="00B9294A" w:rsidTr="00B9294A">
        <w:trPr>
          <w:trHeight w:val="57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ترقى بها</w:t>
            </w: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نعم/لا:</w:t>
            </w: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وظف بها</w:t>
            </w: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نعم/لا: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val="en-US" w:bidi="ar-DZ"/>
              </w:rPr>
              <w:t>متحصل عليها</w:t>
            </w:r>
          </w:p>
          <w:p w:rsidR="00B9294A" w:rsidRDefault="00B9294A">
            <w:pPr>
              <w:tabs>
                <w:tab w:val="left" w:pos="345"/>
                <w:tab w:val="center" w:pos="823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ab/>
              <w:t>نعم/لا:</w:t>
            </w:r>
          </w:p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B9294A" w:rsidRDefault="00B9294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الشهادة الجامعية </w:t>
            </w:r>
          </w:p>
          <w:p w:rsidR="00B9294A" w:rsidRDefault="00B9294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</w:tr>
      <w:tr w:rsidR="00B9294A" w:rsidTr="00B9294A">
        <w:trPr>
          <w:trHeight w:val="1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7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4A" w:rsidRDefault="00B9294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</w:tr>
      <w:tr w:rsidR="00B9294A" w:rsidTr="00B9294A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before="240" w:after="0" w:line="240" w:lineRule="auto"/>
              <w:ind w:right="21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before="240" w:after="0" w:line="240" w:lineRule="auto"/>
              <w:ind w:right="21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مجموع النقاط:</w:t>
            </w:r>
          </w:p>
        </w:tc>
      </w:tr>
      <w:tr w:rsidR="00B9294A" w:rsidTr="00B9294A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before="240" w:after="0" w:line="240" w:lineRule="auto"/>
              <w:ind w:right="211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before="240" w:after="0" w:line="240" w:lineRule="auto"/>
              <w:ind w:right="211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bidi/>
              <w:spacing w:before="240" w:after="0" w:line="240" w:lineRule="auto"/>
              <w:ind w:right="21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ترتيب الموظف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عدد الموظفين المترشحين</w:t>
            </w:r>
          </w:p>
        </w:tc>
      </w:tr>
      <w:tr w:rsidR="00B9294A" w:rsidTr="00B9294A">
        <w:trPr>
          <w:trHeight w:val="433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bidi/>
              <w:spacing w:after="0" w:line="240" w:lineRule="auto"/>
              <w:ind w:left="-392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after="0" w:line="240" w:lineRule="auto"/>
              <w:ind w:right="21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رأي المسؤول المباشر   </w:t>
            </w:r>
          </w:p>
        </w:tc>
      </w:tr>
    </w:tbl>
    <w:p w:rsidR="00B9294A" w:rsidRDefault="00B9294A" w:rsidP="00B9294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B9294A" w:rsidRDefault="00B9294A" w:rsidP="00B9294A">
      <w:pPr>
        <w:bidi/>
        <w:spacing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rtl/>
          <w:lang w:bidi="ar-DZ"/>
        </w:rPr>
        <w:t xml:space="preserve">أسباب الرفض:( يجب أن يكون الرفض </w:t>
      </w:r>
      <w:proofErr w:type="gramStart"/>
      <w:r>
        <w:rPr>
          <w:rFonts w:asciiTheme="majorBidi" w:hAnsiTheme="majorBidi" w:cstheme="majorBidi"/>
          <w:sz w:val="20"/>
          <w:szCs w:val="20"/>
          <w:rtl/>
          <w:lang w:bidi="ar-DZ"/>
        </w:rPr>
        <w:t xml:space="preserve">مبررا)   </w:t>
      </w:r>
      <w:proofErr w:type="gramEnd"/>
      <w:r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                                         </w:t>
      </w:r>
      <w:r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حرر بتاريخ:...............................</w:t>
      </w:r>
    </w:p>
    <w:p w:rsidR="00B9294A" w:rsidRDefault="00B9294A" w:rsidP="00B9294A">
      <w:pPr>
        <w:bidi/>
        <w:spacing w:after="0" w:line="240" w:lineRule="auto"/>
        <w:jc w:val="center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>إمضاء المسؤول المباشر</w:t>
      </w:r>
    </w:p>
    <w:p w:rsidR="00E76ECF" w:rsidRDefault="00692247"/>
    <w:sectPr w:rsidR="00E76ECF" w:rsidSect="00B9294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F8"/>
    <w:rsid w:val="000F7D2A"/>
    <w:rsid w:val="00361FF8"/>
    <w:rsid w:val="00692247"/>
    <w:rsid w:val="00937272"/>
    <w:rsid w:val="00B06AA6"/>
    <w:rsid w:val="00B9294A"/>
    <w:rsid w:val="00C51041"/>
    <w:rsid w:val="00D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63B8-CBBC-46FC-856D-CD853BB7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4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9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929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relex</dc:creator>
  <cp:keywords/>
  <dc:description/>
  <cp:lastModifiedBy>relex</cp:lastModifiedBy>
  <cp:revision>6</cp:revision>
  <dcterms:created xsi:type="dcterms:W3CDTF">2025-05-05T10:11:00Z</dcterms:created>
  <dcterms:modified xsi:type="dcterms:W3CDTF">2025-05-05T10:21:00Z</dcterms:modified>
</cp:coreProperties>
</file>