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B0" w:rsidRDefault="00C30F8D" w:rsidP="003D0A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0AB0">
        <w:rPr>
          <w:rFonts w:asciiTheme="majorBidi" w:hAnsiTheme="majorBidi" w:cstheme="majorBidi"/>
          <w:b/>
          <w:bCs/>
          <w:sz w:val="32"/>
          <w:szCs w:val="32"/>
        </w:rPr>
        <w:t>Programme du</w:t>
      </w:r>
      <w:r w:rsidR="003D0AB0" w:rsidRPr="003D0AB0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="003D0AB0" w:rsidRPr="003D0AB0">
        <w:rPr>
          <w:rFonts w:asciiTheme="majorBidi" w:hAnsiTheme="majorBidi" w:cstheme="majorBidi"/>
          <w:b/>
          <w:bCs/>
          <w:sz w:val="32"/>
          <w:szCs w:val="32"/>
        </w:rPr>
        <w:t xml:space="preserve">workshop </w:t>
      </w:r>
      <w:r w:rsidR="003D0AB0">
        <w:rPr>
          <w:rFonts w:asciiTheme="majorBidi" w:hAnsiTheme="majorBidi" w:cstheme="majorBidi"/>
          <w:b/>
          <w:bCs/>
          <w:sz w:val="32"/>
          <w:szCs w:val="32"/>
        </w:rPr>
        <w:t xml:space="preserve">pédagogique du département de chimie </w:t>
      </w:r>
    </w:p>
    <w:p w:rsidR="003D0AB0" w:rsidRDefault="003D0AB0" w:rsidP="003D0A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Faculté des sciences, université BLIDA 1.</w:t>
      </w:r>
    </w:p>
    <w:p w:rsidR="003D0AB0" w:rsidRPr="003D0AB0" w:rsidRDefault="003D0AB0" w:rsidP="003D0A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0AB0">
        <w:rPr>
          <w:rFonts w:asciiTheme="majorBidi" w:hAnsiTheme="majorBidi" w:cstheme="majorBidi"/>
          <w:b/>
          <w:bCs/>
          <w:sz w:val="32"/>
          <w:szCs w:val="32"/>
        </w:rPr>
        <w:t>sur la contribution des outils de l’ IA dans la recherche et la rédaction scientifique</w:t>
      </w:r>
    </w:p>
    <w:p w:rsidR="003D0AB0" w:rsidRPr="003D0AB0" w:rsidRDefault="003D0AB0" w:rsidP="000E466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0AB0">
        <w:rPr>
          <w:rFonts w:asciiTheme="majorBidi" w:hAnsiTheme="majorBidi" w:cstheme="majorBidi"/>
          <w:b/>
          <w:bCs/>
          <w:sz w:val="32"/>
          <w:szCs w:val="32"/>
        </w:rPr>
        <w:t>“d</w:t>
      </w:r>
      <w:r w:rsidR="000E4666">
        <w:rPr>
          <w:rFonts w:asciiTheme="majorBidi" w:hAnsiTheme="majorBidi" w:cstheme="majorBidi"/>
          <w:b/>
          <w:bCs/>
          <w:sz w:val="32"/>
          <w:szCs w:val="32"/>
        </w:rPr>
        <w:t>e la</w:t>
      </w:r>
      <w:r w:rsidRPr="003D0AB0">
        <w:rPr>
          <w:rFonts w:asciiTheme="majorBidi" w:hAnsiTheme="majorBidi" w:cstheme="majorBidi"/>
          <w:b/>
          <w:bCs/>
          <w:sz w:val="32"/>
          <w:szCs w:val="32"/>
        </w:rPr>
        <w:t xml:space="preserve"> problématique jusqu’à la soutenance “</w:t>
      </w:r>
    </w:p>
    <w:p w:rsidR="003D0AB0" w:rsidRDefault="003D0AB0" w:rsidP="003D0A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0AB0">
        <w:rPr>
          <w:rFonts w:asciiTheme="majorBidi" w:hAnsiTheme="majorBidi" w:cstheme="majorBidi"/>
          <w:b/>
          <w:bCs/>
          <w:sz w:val="32"/>
          <w:szCs w:val="32"/>
        </w:rPr>
        <w:t>Les 29-31 Janvier 2023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30F8D" w:rsidRDefault="003D0AB0" w:rsidP="003D0A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12 au 14 Février 2024</w:t>
      </w:r>
    </w:p>
    <w:p w:rsidR="0043087E" w:rsidRDefault="0043087E" w:rsidP="00C30F8D">
      <w:pPr>
        <w:spacing w:after="0" w:line="259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464" w:type="dxa"/>
        <w:tblLayout w:type="fixed"/>
        <w:tblLook w:val="04A0"/>
      </w:tblPr>
      <w:tblGrid>
        <w:gridCol w:w="674"/>
        <w:gridCol w:w="993"/>
        <w:gridCol w:w="4253"/>
        <w:gridCol w:w="3544"/>
      </w:tblGrid>
      <w:tr w:rsidR="003971CA" w:rsidRPr="003D0AB0" w:rsidTr="00EF62D5">
        <w:tc>
          <w:tcPr>
            <w:tcW w:w="67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"/>
            <w:vAlign w:val="center"/>
          </w:tcPr>
          <w:p w:rsidR="003971CA" w:rsidRPr="003D0AB0" w:rsidRDefault="003971CA" w:rsidP="00233BE7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</w:t>
            </w:r>
            <w:r w:rsidRPr="003D0AB0">
              <w:rPr>
                <w:rFonts w:asciiTheme="majorBidi" w:hAnsiTheme="majorBidi" w:cstheme="majorBidi"/>
                <w:vertAlign w:val="superscript"/>
              </w:rPr>
              <w:t>er</w:t>
            </w:r>
            <w:r w:rsidRPr="003D0AB0">
              <w:rPr>
                <w:rFonts w:asciiTheme="majorBidi" w:hAnsiTheme="majorBidi" w:cstheme="majorBidi"/>
              </w:rPr>
              <w:t xml:space="preserve"> jour</w:t>
            </w:r>
            <w:r w:rsidR="00C72A53" w:rsidRPr="003D0AB0">
              <w:rPr>
                <w:rFonts w:asciiTheme="majorBidi" w:hAnsiTheme="majorBidi" w:cstheme="majorBidi"/>
              </w:rPr>
              <w:t xml:space="preserve"> </w:t>
            </w:r>
          </w:p>
          <w:p w:rsidR="00C72A53" w:rsidRPr="003D0AB0" w:rsidRDefault="005372C7" w:rsidP="005372C7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12-02</w:t>
            </w:r>
            <w:r w:rsidR="00C72A53" w:rsidRPr="003D0AB0">
              <w:rPr>
                <w:rFonts w:asciiTheme="majorBidi" w:hAnsiTheme="majorBidi" w:cstheme="majorBidi"/>
              </w:rPr>
              <w:t>-202</w:t>
            </w:r>
            <w:r w:rsidRPr="003D0AB0">
              <w:rPr>
                <w:rFonts w:asciiTheme="majorBidi" w:hAnsiTheme="majorBidi" w:cstheme="majorBidi"/>
              </w:rPr>
              <w:t>4</w:t>
            </w:r>
            <w:r w:rsidR="00C72A53" w:rsidRPr="003D0AB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971CA" w:rsidRPr="003D0AB0" w:rsidRDefault="003971CA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8h :</w:t>
            </w:r>
            <w:r w:rsidR="003A0724" w:rsidRPr="003D0AB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7797" w:type="dxa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971CA" w:rsidRPr="003D0AB0" w:rsidRDefault="003A0724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Inscription des étudiants</w:t>
            </w:r>
          </w:p>
        </w:tc>
      </w:tr>
      <w:tr w:rsidR="003A0724" w:rsidRPr="003D0AB0" w:rsidTr="00EF62D5">
        <w:trPr>
          <w:trHeight w:val="340"/>
        </w:trPr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9h :00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24" w:rsidRPr="003D0AB0" w:rsidRDefault="003A0724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Ouverture 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A0724" w:rsidRPr="003D0AB0" w:rsidRDefault="003A0724" w:rsidP="003A0724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3D0AB0">
              <w:rPr>
                <w:rFonts w:asciiTheme="majorBidi" w:hAnsiTheme="majorBidi" w:cstheme="majorBidi"/>
                <w:color w:val="FF0000"/>
              </w:rPr>
              <w:t>Salle de conférence</w:t>
            </w:r>
          </w:p>
        </w:tc>
      </w:tr>
      <w:tr w:rsidR="003A0724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9h : 45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Pause café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971CA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971CA" w:rsidRPr="003D0AB0" w:rsidRDefault="003971CA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971CA" w:rsidRPr="003D0AB0" w:rsidRDefault="003971CA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10h : </w:t>
            </w:r>
            <w:r w:rsidR="003A0724" w:rsidRPr="003D0AB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3971CA" w:rsidRPr="003D0AB0" w:rsidRDefault="003A0724" w:rsidP="00F36152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les essentiels de la recherche documentaire</w:t>
            </w:r>
            <w:r w:rsidR="00F36152" w:rsidRPr="003D0AB0">
              <w:rPr>
                <w:rFonts w:asciiTheme="majorBidi" w:hAnsiTheme="majorBidi" w:cstheme="majorBidi"/>
              </w:rPr>
              <w:t xml:space="preserve"> Rédaction du Résumé, Introduction Générale et Conclusion </w:t>
            </w:r>
          </w:p>
        </w:tc>
        <w:tc>
          <w:tcPr>
            <w:tcW w:w="3544" w:type="dxa"/>
            <w:tcBorders>
              <w:right w:val="triple" w:sz="4" w:space="0" w:color="auto"/>
            </w:tcBorders>
            <w:vAlign w:val="center"/>
          </w:tcPr>
          <w:p w:rsidR="003971CA" w:rsidRPr="003D0AB0" w:rsidRDefault="003971CA" w:rsidP="00233BE7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3D0AB0">
              <w:rPr>
                <w:rFonts w:asciiTheme="majorBidi" w:hAnsiTheme="majorBidi" w:cstheme="majorBidi"/>
                <w:color w:val="FF0000"/>
              </w:rPr>
              <w:t>Salle de conférence</w:t>
            </w:r>
          </w:p>
          <w:p w:rsidR="003971CA" w:rsidRPr="003D0AB0" w:rsidRDefault="003971CA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M</w:t>
            </w:r>
            <w:r w:rsidRPr="003D0AB0">
              <w:rPr>
                <w:rFonts w:asciiTheme="majorBidi" w:hAnsiTheme="majorBidi" w:cstheme="majorBidi"/>
                <w:vertAlign w:val="superscript"/>
              </w:rPr>
              <w:t>er</w:t>
            </w:r>
            <w:r w:rsidRPr="003D0AB0">
              <w:rPr>
                <w:rFonts w:asciiTheme="majorBidi" w:hAnsiTheme="majorBidi" w:cstheme="majorBidi"/>
              </w:rPr>
              <w:t xml:space="preserve"> ABDELLI Mohamed</w:t>
            </w:r>
          </w:p>
          <w:p w:rsidR="005372C7" w:rsidRPr="003D0AB0" w:rsidRDefault="005372C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Dr BELAFRIEKH A. </w:t>
            </w:r>
          </w:p>
        </w:tc>
      </w:tr>
      <w:tr w:rsidR="003971CA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971CA" w:rsidRPr="003D0AB0" w:rsidRDefault="003971CA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71CA" w:rsidRPr="003D0AB0" w:rsidRDefault="003971CA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12 : 15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3971CA" w:rsidRPr="003D0AB0" w:rsidRDefault="003971CA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Pause déjeuné</w:t>
            </w:r>
          </w:p>
        </w:tc>
      </w:tr>
      <w:tr w:rsidR="005372C7" w:rsidRPr="00583784" w:rsidTr="0009663A">
        <w:trPr>
          <w:trHeight w:val="839"/>
        </w:trPr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372C7" w:rsidRPr="003D0AB0" w:rsidRDefault="005372C7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372C7" w:rsidRPr="003D0AB0" w:rsidRDefault="005372C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13h : 00 15h : 30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372C7" w:rsidRPr="003D0AB0" w:rsidRDefault="005372C7" w:rsidP="005372C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Logiciels de gestion des références bibliographiques  (end-note).</w:t>
            </w:r>
          </w:p>
        </w:tc>
        <w:tc>
          <w:tcPr>
            <w:tcW w:w="3544" w:type="dxa"/>
            <w:tcBorders>
              <w:right w:val="triple" w:sz="4" w:space="0" w:color="auto"/>
            </w:tcBorders>
            <w:vAlign w:val="center"/>
          </w:tcPr>
          <w:p w:rsidR="005372C7" w:rsidRPr="003D0AB0" w:rsidRDefault="005372C7" w:rsidP="00233BE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D0AB0">
              <w:rPr>
                <w:rFonts w:asciiTheme="majorBidi" w:hAnsiTheme="majorBidi" w:cstheme="majorBidi"/>
                <w:lang w:val="en-US"/>
              </w:rPr>
              <w:t>M</w:t>
            </w:r>
            <w:r w:rsidRPr="003D0AB0">
              <w:rPr>
                <w:rFonts w:asciiTheme="majorBidi" w:hAnsiTheme="majorBidi" w:cstheme="majorBidi"/>
                <w:vertAlign w:val="superscript"/>
                <w:lang w:val="en-US"/>
              </w:rPr>
              <w:t>er</w:t>
            </w:r>
            <w:r w:rsidRPr="003D0AB0">
              <w:rPr>
                <w:rFonts w:asciiTheme="majorBidi" w:hAnsiTheme="majorBidi" w:cstheme="majorBidi"/>
                <w:lang w:val="en-US"/>
              </w:rPr>
              <w:t xml:space="preserve"> ABDELLI Mohamed</w:t>
            </w:r>
          </w:p>
          <w:p w:rsidR="005372C7" w:rsidRPr="003D0AB0" w:rsidRDefault="005372C7" w:rsidP="00233BE7">
            <w:pPr>
              <w:ind w:left="34"/>
              <w:jc w:val="center"/>
              <w:rPr>
                <w:rFonts w:asciiTheme="majorBidi" w:hAnsiTheme="majorBidi" w:cstheme="majorBidi"/>
                <w:color w:val="FF0000"/>
                <w:lang w:val="en-US"/>
              </w:rPr>
            </w:pPr>
            <w:r w:rsidRPr="003D0AB0">
              <w:rPr>
                <w:rFonts w:asciiTheme="majorBidi" w:hAnsiTheme="majorBidi" w:cstheme="majorBidi"/>
                <w:lang w:val="en-US"/>
              </w:rPr>
              <w:t>Dr BELAFRIEKH A.</w:t>
            </w:r>
          </w:p>
        </w:tc>
      </w:tr>
      <w:tr w:rsidR="00233BE7" w:rsidRPr="003D0AB0" w:rsidTr="00EF62D5">
        <w:tc>
          <w:tcPr>
            <w:tcW w:w="67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"/>
            <w:vAlign w:val="center"/>
          </w:tcPr>
          <w:p w:rsidR="00233BE7" w:rsidRPr="003D0AB0" w:rsidRDefault="00233BE7" w:rsidP="00233BE7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2</w:t>
            </w:r>
            <w:r w:rsidRPr="003D0AB0">
              <w:rPr>
                <w:rFonts w:asciiTheme="majorBidi" w:hAnsiTheme="majorBidi" w:cstheme="majorBidi"/>
                <w:vertAlign w:val="superscript"/>
              </w:rPr>
              <w:t>eme</w:t>
            </w:r>
            <w:r w:rsidRPr="003D0AB0">
              <w:rPr>
                <w:rFonts w:asciiTheme="majorBidi" w:hAnsiTheme="majorBidi" w:cstheme="majorBidi"/>
              </w:rPr>
              <w:t xml:space="preserve"> jour</w:t>
            </w:r>
          </w:p>
          <w:p w:rsidR="00C72A53" w:rsidRPr="003D0AB0" w:rsidRDefault="00C72A53" w:rsidP="005372C7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(</w:t>
            </w:r>
            <w:r w:rsidR="005372C7" w:rsidRPr="003D0AB0">
              <w:rPr>
                <w:rFonts w:asciiTheme="majorBidi" w:hAnsiTheme="majorBidi" w:cstheme="majorBidi"/>
              </w:rPr>
              <w:t>13</w:t>
            </w:r>
            <w:r w:rsidRPr="003D0AB0">
              <w:rPr>
                <w:rFonts w:asciiTheme="majorBidi" w:hAnsiTheme="majorBidi" w:cstheme="majorBidi"/>
              </w:rPr>
              <w:t>-0</w:t>
            </w:r>
            <w:r w:rsidR="005372C7" w:rsidRPr="003D0AB0">
              <w:rPr>
                <w:rFonts w:asciiTheme="majorBidi" w:hAnsiTheme="majorBidi" w:cstheme="majorBidi"/>
              </w:rPr>
              <w:t>2</w:t>
            </w:r>
            <w:r w:rsidRPr="003D0AB0">
              <w:rPr>
                <w:rFonts w:asciiTheme="majorBidi" w:hAnsiTheme="majorBidi" w:cstheme="majorBidi"/>
              </w:rPr>
              <w:t>-202</w:t>
            </w:r>
            <w:r w:rsidR="005372C7" w:rsidRPr="003D0AB0">
              <w:rPr>
                <w:rFonts w:asciiTheme="majorBidi" w:hAnsiTheme="majorBidi" w:cstheme="majorBidi"/>
              </w:rPr>
              <w:t>4</w:t>
            </w:r>
            <w:r w:rsidRPr="003D0AB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8h :</w:t>
            </w:r>
            <w:r w:rsidR="00666912" w:rsidRPr="003D0AB0">
              <w:rPr>
                <w:rFonts w:asciiTheme="majorBidi" w:hAnsiTheme="majorBidi" w:cstheme="majorBidi"/>
              </w:rPr>
              <w:t xml:space="preserve"> </w:t>
            </w:r>
            <w:r w:rsidRPr="003D0AB0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4253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233BE7" w:rsidRPr="003D0AB0" w:rsidRDefault="00AE1E31" w:rsidP="003E7DCE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Hygiène </w:t>
            </w:r>
            <w:r w:rsidR="00233BE7" w:rsidRPr="003D0AB0">
              <w:rPr>
                <w:rFonts w:asciiTheme="majorBidi" w:hAnsiTheme="majorBidi" w:cstheme="majorBidi"/>
              </w:rPr>
              <w:t xml:space="preserve"> et Sécurité au laboratoire</w:t>
            </w:r>
          </w:p>
        </w:tc>
        <w:tc>
          <w:tcPr>
            <w:tcW w:w="354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3D0AB0">
              <w:rPr>
                <w:rFonts w:asciiTheme="majorBidi" w:hAnsiTheme="majorBidi" w:cstheme="majorBidi"/>
                <w:color w:val="FF0000"/>
              </w:rPr>
              <w:t>Salle de conférence</w:t>
            </w:r>
          </w:p>
          <w:p w:rsidR="00233BE7" w:rsidRPr="003D0AB0" w:rsidRDefault="005372C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Pr </w:t>
            </w:r>
            <w:r w:rsidR="00AE1E31" w:rsidRPr="003D0AB0">
              <w:rPr>
                <w:rFonts w:asciiTheme="majorBidi" w:hAnsiTheme="majorBidi" w:cstheme="majorBidi"/>
              </w:rPr>
              <w:t>ABDALLAH EL</w:t>
            </w:r>
            <w:r w:rsidRPr="003D0AB0">
              <w:rPr>
                <w:rFonts w:asciiTheme="majorBidi" w:hAnsiTheme="majorBidi" w:cstheme="majorBidi"/>
              </w:rPr>
              <w:t xml:space="preserve"> HADJ A.</w:t>
            </w:r>
          </w:p>
          <w:p w:rsidR="00233BE7" w:rsidRPr="003D0AB0" w:rsidRDefault="005372C7" w:rsidP="005372C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Dr HAMZA K.</w:t>
            </w:r>
          </w:p>
        </w:tc>
      </w:tr>
      <w:tr w:rsidR="00233BE7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10h : 30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Pause café</w:t>
            </w:r>
          </w:p>
        </w:tc>
      </w:tr>
      <w:tr w:rsidR="005372C7" w:rsidRPr="003D0AB0" w:rsidTr="0062168F">
        <w:trPr>
          <w:trHeight w:val="769"/>
        </w:trPr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372C7" w:rsidRPr="003D0AB0" w:rsidRDefault="005372C7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372C7" w:rsidRPr="003D0AB0" w:rsidRDefault="005372C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10h : 45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372C7" w:rsidRPr="003D0AB0" w:rsidRDefault="005372C7" w:rsidP="00C72A53">
            <w:pPr>
              <w:ind w:left="34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Présentation et application sur le logiciel</w:t>
            </w:r>
            <w:r w:rsidRPr="003D0AB0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 xml:space="preserve">  « Origin Pro»</w:t>
            </w:r>
          </w:p>
        </w:tc>
        <w:tc>
          <w:tcPr>
            <w:tcW w:w="3544" w:type="dxa"/>
            <w:tcBorders>
              <w:right w:val="triple" w:sz="4" w:space="0" w:color="auto"/>
            </w:tcBorders>
            <w:vAlign w:val="center"/>
          </w:tcPr>
          <w:p w:rsidR="005372C7" w:rsidRPr="003D0AB0" w:rsidRDefault="003E7DCE" w:rsidP="003E7DCE">
            <w:pPr>
              <w:ind w:left="34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Dr ZIOUCHE Aicha</w:t>
            </w:r>
          </w:p>
          <w:p w:rsidR="003E7DCE" w:rsidRPr="003D0AB0" w:rsidRDefault="000E4666" w:rsidP="003E7DCE">
            <w:pPr>
              <w:ind w:left="34"/>
              <w:jc w:val="center"/>
              <w:rPr>
                <w:rFonts w:asciiTheme="majorBidi" w:hAnsiTheme="majorBidi" w:cstheme="majorBidi"/>
                <w:color w:val="FF0000"/>
              </w:rPr>
            </w:pPr>
            <w:r w:rsidRPr="003D0AB0">
              <w:rPr>
                <w:rFonts w:asciiTheme="majorBidi" w:hAnsiTheme="majorBidi" w:cstheme="majorBidi"/>
              </w:rPr>
              <w:t>Dr YAHI N.</w:t>
            </w:r>
          </w:p>
        </w:tc>
      </w:tr>
      <w:tr w:rsidR="00233BE7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12 : 15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233BE7" w:rsidRPr="003D0AB0" w:rsidRDefault="00233BE7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Pause déjeuné</w:t>
            </w:r>
          </w:p>
        </w:tc>
      </w:tr>
      <w:tr w:rsidR="008D2A1B" w:rsidRPr="003D0AB0" w:rsidTr="00CA3875">
        <w:trPr>
          <w:trHeight w:val="925"/>
        </w:trPr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2A1B" w:rsidRPr="003D0AB0" w:rsidRDefault="008D2A1B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D2A1B" w:rsidRPr="003D0AB0" w:rsidRDefault="008D2A1B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13h : 00 15h : 30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D2A1B" w:rsidRPr="003D0AB0" w:rsidRDefault="008D2A1B" w:rsidP="00F36152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Communication Orale </w:t>
            </w:r>
          </w:p>
          <w:p w:rsidR="008D2A1B" w:rsidRPr="003D0AB0" w:rsidRDefault="00B72B6E" w:rsidP="003E7DCE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Logiciels de présentat</w:t>
            </w:r>
            <w:r w:rsidR="003E7DCE" w:rsidRPr="003D0AB0">
              <w:rPr>
                <w:rFonts w:asciiTheme="majorBidi" w:hAnsiTheme="majorBidi" w:cstheme="majorBidi"/>
              </w:rPr>
              <w:t>ion des résultats</w:t>
            </w:r>
          </w:p>
        </w:tc>
        <w:tc>
          <w:tcPr>
            <w:tcW w:w="3544" w:type="dxa"/>
            <w:tcBorders>
              <w:right w:val="triple" w:sz="4" w:space="0" w:color="auto"/>
            </w:tcBorders>
            <w:vAlign w:val="center"/>
          </w:tcPr>
          <w:p w:rsidR="008D2A1B" w:rsidRPr="003D0AB0" w:rsidRDefault="008D2A1B" w:rsidP="008D2A1B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Dr BESSI A.</w:t>
            </w:r>
          </w:p>
          <w:p w:rsidR="003E7DCE" w:rsidRPr="003D0AB0" w:rsidRDefault="000E4666" w:rsidP="000E4666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3D0AB0">
              <w:rPr>
                <w:rFonts w:asciiTheme="majorBidi" w:hAnsiTheme="majorBidi" w:cstheme="majorBidi"/>
              </w:rPr>
              <w:t>Dr KADRI F.</w:t>
            </w:r>
          </w:p>
        </w:tc>
      </w:tr>
      <w:tr w:rsidR="008D2A1B" w:rsidRPr="000E4666" w:rsidTr="009800F3">
        <w:trPr>
          <w:trHeight w:val="809"/>
        </w:trPr>
        <w:tc>
          <w:tcPr>
            <w:tcW w:w="67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"/>
            <w:vAlign w:val="center"/>
          </w:tcPr>
          <w:p w:rsidR="008D2A1B" w:rsidRPr="003D0AB0" w:rsidRDefault="008D2A1B" w:rsidP="00233BE7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3</w:t>
            </w:r>
            <w:r w:rsidRPr="003D0AB0">
              <w:rPr>
                <w:rFonts w:asciiTheme="majorBidi" w:hAnsiTheme="majorBidi" w:cstheme="majorBidi"/>
                <w:vertAlign w:val="superscript"/>
              </w:rPr>
              <w:t>eme</w:t>
            </w:r>
            <w:r w:rsidRPr="003D0AB0">
              <w:rPr>
                <w:rFonts w:asciiTheme="majorBidi" w:hAnsiTheme="majorBidi" w:cstheme="majorBidi"/>
              </w:rPr>
              <w:t xml:space="preserve"> jour</w:t>
            </w:r>
          </w:p>
          <w:p w:rsidR="008D2A1B" w:rsidRPr="003D0AB0" w:rsidRDefault="008D2A1B" w:rsidP="005372C7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14-02-2024)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D2A1B" w:rsidRPr="003D0AB0" w:rsidRDefault="008D2A1B" w:rsidP="00C72A53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8h :30</w:t>
            </w:r>
          </w:p>
        </w:tc>
        <w:tc>
          <w:tcPr>
            <w:tcW w:w="4253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3E7DCE" w:rsidRPr="003E7DCE" w:rsidRDefault="003E7DCE" w:rsidP="003E7DCE">
            <w:pPr>
              <w:shd w:val="clear" w:color="auto" w:fill="FFFFFF"/>
              <w:rPr>
                <w:rFonts w:asciiTheme="majorBidi" w:eastAsia="Times New Roman" w:hAnsiTheme="majorBidi" w:cstheme="majorBidi"/>
                <w:color w:val="1D2228"/>
                <w:lang w:eastAsia="fr-FR"/>
              </w:rPr>
            </w:pPr>
            <w:r w:rsidRPr="003E7DCE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Présentation des différentes familles d'outils de l'IA pour l'assistance à la recherche scientifique</w:t>
            </w:r>
          </w:p>
          <w:p w:rsidR="003E7DCE" w:rsidRPr="003E7DCE" w:rsidRDefault="003E7DCE" w:rsidP="003E7DCE">
            <w:pPr>
              <w:shd w:val="clear" w:color="auto" w:fill="FFFFFF"/>
              <w:rPr>
                <w:rFonts w:asciiTheme="majorBidi" w:eastAsia="Times New Roman" w:hAnsiTheme="majorBidi" w:cstheme="majorBidi"/>
                <w:color w:val="1D2228"/>
                <w:lang w:eastAsia="fr-FR"/>
              </w:rPr>
            </w:pPr>
            <w:r w:rsidRPr="003E7DCE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Gestion des ressources et références bibliographiques</w:t>
            </w:r>
          </w:p>
          <w:p w:rsidR="008D2A1B" w:rsidRPr="003D0AB0" w:rsidRDefault="008D2A1B" w:rsidP="003E7DCE">
            <w:pPr>
              <w:shd w:val="clear" w:color="auto" w:fill="FFFFFF"/>
              <w:rPr>
                <w:rFonts w:asciiTheme="majorBidi" w:eastAsia="Times New Roman" w:hAnsiTheme="majorBidi" w:cstheme="majorBidi"/>
                <w:color w:val="1D2228"/>
                <w:lang w:eastAsia="fr-FR"/>
              </w:rPr>
            </w:pPr>
          </w:p>
        </w:tc>
        <w:tc>
          <w:tcPr>
            <w:tcW w:w="354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D2A1B" w:rsidRPr="000E4666" w:rsidRDefault="008D2A1B" w:rsidP="008D2A1B">
            <w:pPr>
              <w:jc w:val="center"/>
              <w:rPr>
                <w:rFonts w:asciiTheme="majorBidi" w:hAnsiTheme="majorBidi" w:cstheme="majorBidi"/>
              </w:rPr>
            </w:pPr>
            <w:r w:rsidRPr="000E4666">
              <w:rPr>
                <w:rFonts w:asciiTheme="majorBidi" w:hAnsiTheme="majorBidi" w:cstheme="majorBidi"/>
              </w:rPr>
              <w:t>Dr MEZZI M.</w:t>
            </w:r>
          </w:p>
          <w:p w:rsidR="003E7DCE" w:rsidRPr="000E4666" w:rsidRDefault="000E4666" w:rsidP="000E4666">
            <w:pPr>
              <w:jc w:val="center"/>
              <w:rPr>
                <w:rFonts w:asciiTheme="majorBidi" w:hAnsiTheme="majorBidi" w:cstheme="majorBidi"/>
              </w:rPr>
            </w:pPr>
            <w:r w:rsidRPr="000E4666">
              <w:rPr>
                <w:rFonts w:ascii="Times New Roman" w:hAnsi="Times New Roman" w:cs="Times New Roman"/>
              </w:rPr>
              <w:t>Mer OUADFEUL S.</w:t>
            </w:r>
          </w:p>
        </w:tc>
      </w:tr>
      <w:tr w:rsidR="003A0724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A0724" w:rsidRPr="000E4666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10h : 30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Pause café</w:t>
            </w:r>
          </w:p>
        </w:tc>
      </w:tr>
      <w:tr w:rsidR="008D2A1B" w:rsidRPr="00583784" w:rsidTr="005C2A19">
        <w:trPr>
          <w:trHeight w:val="808"/>
        </w:trPr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2A1B" w:rsidRPr="003D0AB0" w:rsidRDefault="008D2A1B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D2A1B" w:rsidRPr="003D0AB0" w:rsidRDefault="008D2A1B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10h : 45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D2A1B" w:rsidRPr="003D0AB0" w:rsidRDefault="003E7DCE" w:rsidP="003E7DCE">
            <w:pPr>
              <w:shd w:val="clear" w:color="auto" w:fill="FFFFFF"/>
              <w:rPr>
                <w:rFonts w:asciiTheme="majorBidi" w:eastAsia="Times New Roman" w:hAnsiTheme="majorBidi" w:cstheme="majorBidi"/>
                <w:color w:val="1D2228"/>
                <w:lang w:eastAsia="fr-FR"/>
              </w:rPr>
            </w:pPr>
            <w:r w:rsidRPr="003E7DCE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Outils d'organisation et de travail collaboratif</w:t>
            </w:r>
            <w:r w:rsidRPr="003D0AB0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 xml:space="preserve"> </w:t>
            </w:r>
            <w:r w:rsidRPr="003E7DCE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Outils d'assistance à la rédaction</w:t>
            </w:r>
          </w:p>
        </w:tc>
        <w:tc>
          <w:tcPr>
            <w:tcW w:w="3544" w:type="dxa"/>
            <w:tcBorders>
              <w:right w:val="triple" w:sz="4" w:space="0" w:color="auto"/>
            </w:tcBorders>
            <w:vAlign w:val="center"/>
          </w:tcPr>
          <w:p w:rsidR="008D2A1B" w:rsidRPr="00583784" w:rsidRDefault="008D2A1B" w:rsidP="003A072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83784">
              <w:rPr>
                <w:rFonts w:asciiTheme="majorBidi" w:hAnsiTheme="majorBidi" w:cstheme="majorBidi"/>
                <w:lang w:val="en-US"/>
              </w:rPr>
              <w:t>Dr MEZZI M.</w:t>
            </w:r>
          </w:p>
          <w:p w:rsidR="008D2A1B" w:rsidRPr="00583784" w:rsidRDefault="003E7DCE" w:rsidP="003E7DC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83784">
              <w:rPr>
                <w:rFonts w:asciiTheme="majorBidi" w:hAnsiTheme="majorBidi" w:cstheme="majorBidi"/>
                <w:lang w:val="en-US"/>
              </w:rPr>
              <w:t>Dr BESSI A.</w:t>
            </w:r>
          </w:p>
        </w:tc>
      </w:tr>
      <w:tr w:rsidR="003A0724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A0724" w:rsidRPr="00583784" w:rsidRDefault="003A0724" w:rsidP="00233BE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12 : 15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3A0724" w:rsidRPr="003D0AB0" w:rsidRDefault="003A0724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Pause déjeuné</w:t>
            </w:r>
          </w:p>
        </w:tc>
      </w:tr>
      <w:tr w:rsidR="008D2A1B" w:rsidRPr="003D0AB0" w:rsidTr="007F77DA">
        <w:trPr>
          <w:trHeight w:val="1022"/>
        </w:trPr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2A1B" w:rsidRPr="003D0AB0" w:rsidRDefault="008D2A1B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D2A1B" w:rsidRPr="003D0AB0" w:rsidRDefault="008D2A1B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13h : 00 15h : 30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7DCE" w:rsidRPr="003D0AB0" w:rsidRDefault="003E7DCE" w:rsidP="003A0724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 xml:space="preserve">Hommage à Mer MOHAMED BRAHIM ERRAHMANI </w:t>
            </w:r>
          </w:p>
          <w:p w:rsidR="008D2A1B" w:rsidRPr="003D0AB0" w:rsidRDefault="008D2A1B" w:rsidP="003A0724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A0724" w:rsidRPr="003D0AB0" w:rsidTr="00EF62D5">
        <w:tc>
          <w:tcPr>
            <w:tcW w:w="67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A0724" w:rsidRPr="003D0AB0" w:rsidRDefault="003A0724" w:rsidP="00233BE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724" w:rsidRPr="003D0AB0" w:rsidRDefault="003E7DCE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14</w:t>
            </w:r>
            <w:r w:rsidR="003A0724" w:rsidRPr="003D0AB0">
              <w:rPr>
                <w:rFonts w:asciiTheme="majorBidi" w:hAnsiTheme="majorBidi" w:cstheme="majorBidi"/>
              </w:rPr>
              <w:t>h : 30</w:t>
            </w:r>
          </w:p>
          <w:p w:rsidR="003A0724" w:rsidRPr="003D0AB0" w:rsidRDefault="003E7DCE" w:rsidP="00666912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15</w:t>
            </w:r>
            <w:r w:rsidR="003A0724" w:rsidRPr="003D0AB0">
              <w:rPr>
                <w:rFonts w:asciiTheme="majorBidi" w:hAnsiTheme="majorBidi" w:cstheme="majorBidi"/>
              </w:rPr>
              <w:t>h : 00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3A0724" w:rsidRPr="003D0AB0" w:rsidRDefault="003E7DCE" w:rsidP="00233BE7">
            <w:pPr>
              <w:jc w:val="center"/>
              <w:rPr>
                <w:rFonts w:asciiTheme="majorBidi" w:hAnsiTheme="majorBidi" w:cstheme="majorBidi"/>
              </w:rPr>
            </w:pPr>
            <w:r w:rsidRPr="003D0AB0">
              <w:rPr>
                <w:rFonts w:asciiTheme="majorBidi" w:hAnsiTheme="majorBidi" w:cstheme="majorBidi"/>
              </w:rPr>
              <w:t>Clôture</w:t>
            </w:r>
          </w:p>
        </w:tc>
      </w:tr>
      <w:tr w:rsidR="003A0724" w:rsidRPr="003D0AB0" w:rsidTr="00233BE7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9464" w:type="dxa"/>
            <w:gridSpan w:val="4"/>
            <w:tcBorders>
              <w:top w:val="triple" w:sz="4" w:space="0" w:color="auto"/>
            </w:tcBorders>
            <w:vAlign w:val="center"/>
          </w:tcPr>
          <w:p w:rsidR="003A0724" w:rsidRPr="003D0AB0" w:rsidRDefault="003A0724" w:rsidP="00C72A53">
            <w:pPr>
              <w:spacing w:line="259" w:lineRule="auto"/>
              <w:rPr>
                <w:rFonts w:asciiTheme="majorBidi" w:hAnsiTheme="majorBidi" w:cstheme="majorBidi"/>
              </w:rPr>
            </w:pPr>
          </w:p>
        </w:tc>
      </w:tr>
    </w:tbl>
    <w:p w:rsidR="00583784" w:rsidRDefault="00583784" w:rsidP="000E4666"/>
    <w:sectPr w:rsidR="00583784" w:rsidSect="0086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B9E"/>
    <w:multiLevelType w:val="hybridMultilevel"/>
    <w:tmpl w:val="96E65C00"/>
    <w:lvl w:ilvl="0" w:tplc="C702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8F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40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C0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88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44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AB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7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A8A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7407E6"/>
    <w:multiLevelType w:val="hybridMultilevel"/>
    <w:tmpl w:val="52C83C9A"/>
    <w:lvl w:ilvl="0" w:tplc="636E0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8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2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8A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4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A4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8E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8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A73E93"/>
    <w:multiLevelType w:val="hybridMultilevel"/>
    <w:tmpl w:val="E9C23D36"/>
    <w:lvl w:ilvl="0" w:tplc="90406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F647D16"/>
    <w:multiLevelType w:val="hybridMultilevel"/>
    <w:tmpl w:val="C01CA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053E6"/>
    <w:multiLevelType w:val="hybridMultilevel"/>
    <w:tmpl w:val="CA56DB1A"/>
    <w:lvl w:ilvl="0" w:tplc="20388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85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20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AF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CA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E4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6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46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8C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C47539"/>
    <w:multiLevelType w:val="hybridMultilevel"/>
    <w:tmpl w:val="8680845A"/>
    <w:lvl w:ilvl="0" w:tplc="CAF0DB7A">
      <w:start w:val="1"/>
      <w:numFmt w:val="bullet"/>
      <w:lvlText w:val="-"/>
      <w:lvlJc w:val="left"/>
      <w:pPr>
        <w:ind w:left="1069" w:hanging="360"/>
      </w:pPr>
      <w:rPr>
        <w:rFonts w:ascii="TimesNewRoman" w:eastAsia="TimesNewRoman" w:hAnsi="TimesNewRoman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24CF9"/>
    <w:multiLevelType w:val="hybridMultilevel"/>
    <w:tmpl w:val="6D000D5C"/>
    <w:lvl w:ilvl="0" w:tplc="DE027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A0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4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8B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A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4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40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85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compat/>
  <w:rsids>
    <w:rsidRoot w:val="00EE68B7"/>
    <w:rsid w:val="00035C17"/>
    <w:rsid w:val="000E4666"/>
    <w:rsid w:val="00233BE7"/>
    <w:rsid w:val="0027532F"/>
    <w:rsid w:val="00292541"/>
    <w:rsid w:val="003971CA"/>
    <w:rsid w:val="003A0724"/>
    <w:rsid w:val="003D0AB0"/>
    <w:rsid w:val="003E7DCE"/>
    <w:rsid w:val="0043087E"/>
    <w:rsid w:val="004A7987"/>
    <w:rsid w:val="004F2EA2"/>
    <w:rsid w:val="005372C7"/>
    <w:rsid w:val="00583784"/>
    <w:rsid w:val="005F59E3"/>
    <w:rsid w:val="00615E23"/>
    <w:rsid w:val="00642BDF"/>
    <w:rsid w:val="00666912"/>
    <w:rsid w:val="006C45F1"/>
    <w:rsid w:val="008606D7"/>
    <w:rsid w:val="00862F1E"/>
    <w:rsid w:val="008D2A1B"/>
    <w:rsid w:val="00A577C2"/>
    <w:rsid w:val="00AE1E31"/>
    <w:rsid w:val="00B20D5A"/>
    <w:rsid w:val="00B72B6E"/>
    <w:rsid w:val="00BE408F"/>
    <w:rsid w:val="00C15747"/>
    <w:rsid w:val="00C30F8D"/>
    <w:rsid w:val="00C72A53"/>
    <w:rsid w:val="00C95C6A"/>
    <w:rsid w:val="00DE02BC"/>
    <w:rsid w:val="00EE68B7"/>
    <w:rsid w:val="00EF62D5"/>
    <w:rsid w:val="00F22050"/>
    <w:rsid w:val="00F3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6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0724"/>
    <w:pPr>
      <w:spacing w:after="160" w:line="259" w:lineRule="auto"/>
      <w:ind w:left="720"/>
      <w:contextualSpacing/>
    </w:pPr>
    <w:rPr>
      <w:lang w:val="en-US"/>
    </w:rPr>
  </w:style>
  <w:style w:type="character" w:customStyle="1" w:styleId="fontstyle01">
    <w:name w:val="fontstyle01"/>
    <w:basedOn w:val="Policepardfaut"/>
    <w:rsid w:val="00C72A53"/>
    <w:rPr>
      <w:rFonts w:ascii="Bold" w:hAnsi="Bold" w:hint="default"/>
      <w:b/>
      <w:bCs/>
      <w:i w:val="0"/>
      <w:iCs w:val="0"/>
      <w:color w:val="000000"/>
      <w:sz w:val="60"/>
      <w:szCs w:val="60"/>
    </w:rPr>
  </w:style>
  <w:style w:type="character" w:customStyle="1" w:styleId="markedcontent">
    <w:name w:val="markedcontent"/>
    <w:basedOn w:val="Policepardfaut"/>
    <w:rsid w:val="00860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thaghat</dc:creator>
  <cp:lastModifiedBy>thaghat</cp:lastModifiedBy>
  <cp:revision>3</cp:revision>
  <dcterms:created xsi:type="dcterms:W3CDTF">2024-02-11T19:10:00Z</dcterms:created>
  <dcterms:modified xsi:type="dcterms:W3CDTF">2024-02-11T20:56:00Z</dcterms:modified>
</cp:coreProperties>
</file>