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90419">
        <w:rPr>
          <w:b/>
          <w:noProof/>
          <w:sz w:val="16"/>
          <w:szCs w:val="16"/>
          <w:lang w:eastAsia="fr-FR"/>
        </w:rPr>
        <w:pict>
          <v:line id="Connecteur droit 2" o:spid="_x0000_s1026" style="position:absolute;z-index:251663360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9244F">
        <w:rPr>
          <w:b/>
          <w:sz w:val="16"/>
          <w:szCs w:val="16"/>
        </w:rPr>
        <w:t xml:space="preserve">               </w:t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Pr="00CE325F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124707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124707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99287E">
        <w:rPr>
          <w:sz w:val="16"/>
          <w:szCs w:val="16"/>
        </w:rPr>
        <w:t>à</w:t>
      </w:r>
      <w:r>
        <w:t xml:space="preserve"> : </w:t>
      </w:r>
    </w:p>
    <w:p w:rsidR="00124707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  <w:t xml:space="preserve">                                       Inscrit en 1</w:t>
      </w:r>
      <w:r w:rsidRPr="00D92671">
        <w:rPr>
          <w:b/>
          <w:sz w:val="16"/>
          <w:szCs w:val="16"/>
          <w:vertAlign w:val="superscript"/>
        </w:rPr>
        <w:t>ére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00"/>
        <w:gridCol w:w="27"/>
        <w:gridCol w:w="824"/>
        <w:gridCol w:w="709"/>
        <w:gridCol w:w="708"/>
        <w:gridCol w:w="851"/>
      </w:tblGrid>
      <w:tr w:rsidR="00124707" w:rsidRPr="00CE325F" w:rsidTr="00C45A97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04"/>
        </w:trPr>
        <w:tc>
          <w:tcPr>
            <w:tcW w:w="534" w:type="dxa"/>
            <w:vMerge/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C45A97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C45A97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1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Bases de physiques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12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Mathématiques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Bases de Microbiologie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structurale 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1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générale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1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</w:t>
            </w:r>
            <w:r>
              <w:rPr>
                <w:sz w:val="16"/>
                <w:szCs w:val="16"/>
              </w:rPr>
              <w:t xml:space="preserve">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à l’i</w:t>
            </w:r>
            <w:r w:rsidRPr="00CE325F">
              <w:rPr>
                <w:sz w:val="16"/>
                <w:szCs w:val="16"/>
              </w:rPr>
              <w:t xml:space="preserve">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Entreprenariat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 xml:space="preserve">découverte </w:t>
            </w:r>
            <w:r>
              <w:rPr>
                <w:sz w:val="16"/>
                <w:szCs w:val="16"/>
              </w:rPr>
              <w:t>de l’</w:t>
            </w:r>
            <w:r w:rsidRPr="00CE325F">
              <w:rPr>
                <w:sz w:val="16"/>
                <w:szCs w:val="16"/>
              </w:rPr>
              <w:t>entreprise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6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Projet personnel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professionnel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Anglais </w:t>
            </w:r>
            <w:r>
              <w:rPr>
                <w:sz w:val="16"/>
                <w:szCs w:val="16"/>
              </w:rPr>
              <w:t>de communication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52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Expression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 xml:space="preserve"> écrite et orale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organique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B97D37" w:rsidRDefault="00124707" w:rsidP="00C45A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5426A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Physique Appliquée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Métabolique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Microbiologie générale 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7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12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AE41D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Initiation à l’Informatique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proofErr w:type="spellStart"/>
            <w:r w:rsidRPr="00CE325F">
              <w:rPr>
                <w:sz w:val="16"/>
                <w:szCs w:val="16"/>
              </w:rPr>
              <w:t>Bioproduction</w:t>
            </w:r>
            <w:proofErr w:type="spellEnd"/>
            <w:r w:rsidRPr="00CE32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6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Génie industriel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Anglais Niveau2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Séminaire projet personnel </w:t>
            </w:r>
            <w:r>
              <w:rPr>
                <w:sz w:val="16"/>
                <w:szCs w:val="16"/>
              </w:rPr>
              <w:t>et professionnel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Stage Ouvrier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83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Technique d’expression et de rédaction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99244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         </w:t>
      </w:r>
      <w:r w:rsidR="009924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 xml:space="preserve">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(S1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) : </w:t>
      </w:r>
      <w:r w:rsidR="0099244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Crédits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99244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99244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244F">
        <w:rPr>
          <w:sz w:val="16"/>
          <w:szCs w:val="16"/>
        </w:rPr>
        <w:t xml:space="preserve">                                                    </w:t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90419">
        <w:rPr>
          <w:b/>
          <w:noProof/>
          <w:sz w:val="16"/>
          <w:szCs w:val="16"/>
          <w:lang w:eastAsia="fr-FR"/>
        </w:rPr>
        <w:lastRenderedPageBreak/>
        <w:pict>
          <v:line id="_x0000_s1028" style="position:absolute;z-index:251665408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9244F">
        <w:rPr>
          <w:b/>
          <w:sz w:val="16"/>
          <w:szCs w:val="16"/>
        </w:rPr>
        <w:t xml:space="preserve">                </w:t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Pr="00CE325F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99244F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F00AEF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770EE">
        <w:rPr>
          <w:b/>
          <w:sz w:val="16"/>
          <w:szCs w:val="16"/>
        </w:rPr>
        <w:t xml:space="preserve">                     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 w:rsidR="006770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770EE">
        <w:rPr>
          <w:b/>
          <w:sz w:val="16"/>
          <w:szCs w:val="16"/>
        </w:rPr>
        <w:t xml:space="preserve">                                  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  <w:r>
        <w:rPr>
          <w:b/>
          <w:bCs/>
          <w:sz w:val="16"/>
          <w:szCs w:val="16"/>
        </w:rPr>
        <w:t xml:space="preserve">   </w:t>
      </w:r>
    </w:p>
    <w:p w:rsidR="00124707" w:rsidRDefault="00124707" w:rsidP="006770EE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  <w:t>Inscrit en 2</w:t>
      </w:r>
      <w:r>
        <w:rPr>
          <w:b/>
          <w:sz w:val="16"/>
          <w:szCs w:val="16"/>
          <w:vertAlign w:val="superscript"/>
        </w:rPr>
        <w:t xml:space="preserve">éme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Technologies des céréales et dérivés 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6770EE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124707" w:rsidRPr="00CE325F" w:rsidTr="00C45A97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04"/>
        </w:trPr>
        <w:tc>
          <w:tcPr>
            <w:tcW w:w="534" w:type="dxa"/>
            <w:vMerge/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C45A97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C45A97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S3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B933BD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B933BD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Physique industrielle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C45A9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Biochimie et physico-chimie alimentaire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C45A9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Microbiologie alimentaire 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C7573" w:rsidRDefault="00124707" w:rsidP="00C45A9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S3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d’analyses biochimiques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693536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693536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d’analyses physico- chimiques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sensorielle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Métrologie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Normalisation et législation alimentaire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93437A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93437A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2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Qualité, hygiènes et sécurité des aliments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Recherche et développement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 niveau3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317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d’expression et de rédaction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6C3351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775856" w:rsidTr="00C45A97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65788A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  <w:highlight w:val="yellow"/>
              </w:rPr>
            </w:pPr>
            <w:r w:rsidRPr="0065788A">
              <w:rPr>
                <w:b/>
                <w:sz w:val="16"/>
                <w:szCs w:val="16"/>
              </w:rPr>
              <w:t>Semestre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 .E.F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 xml:space="preserve">Electrotechnique d’automatismes et régulations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4E6A02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4E6A02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65788A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65788A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775856" w:rsidTr="00C45A97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775856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Opérations unitaires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4707" w:rsidRPr="001D5502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 xml:space="preserve">Agréage des grains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</w:tcPr>
          <w:p w:rsidR="00124707" w:rsidRPr="001D5502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Technologie meunière 1</w:t>
            </w:r>
          </w:p>
        </w:tc>
        <w:tc>
          <w:tcPr>
            <w:tcW w:w="709" w:type="dxa"/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D550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707" w:rsidRPr="001D55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4707" w:rsidRPr="004E6A0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79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U.E.M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Analyse des données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2163A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B82548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Statistiques appliqués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124707" w:rsidRPr="005E7231" w:rsidRDefault="00124707" w:rsidP="00C45A97">
            <w:pPr>
              <w:rPr>
                <w:rFonts w:cstheme="minorHAnsi"/>
                <w:bCs/>
                <w:sz w:val="16"/>
                <w:szCs w:val="16"/>
              </w:rPr>
            </w:pPr>
            <w:r w:rsidRPr="005E7231">
              <w:rPr>
                <w:rFonts w:cstheme="minorHAnsi"/>
                <w:bCs/>
                <w:sz w:val="16"/>
                <w:szCs w:val="16"/>
              </w:rPr>
              <w:t>Organisation et planification de la production en meunerie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625E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707" w:rsidRPr="00F625E9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  <w:vAlign w:val="center"/>
          </w:tcPr>
          <w:p w:rsidR="00124707" w:rsidRPr="005E7231" w:rsidRDefault="00124707" w:rsidP="00C45A97">
            <w:pPr>
              <w:rPr>
                <w:rFonts w:cstheme="minorHAnsi"/>
                <w:bCs/>
                <w:sz w:val="16"/>
                <w:szCs w:val="16"/>
              </w:rPr>
            </w:pPr>
            <w:r w:rsidRPr="005E7231">
              <w:rPr>
                <w:rFonts w:cstheme="minorHAnsi"/>
                <w:bCs/>
                <w:sz w:val="16"/>
                <w:szCs w:val="16"/>
              </w:rPr>
              <w:t>Systèmes d’aspiration et de transport pneumatique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624FF3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 .E.D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Législation et droit du travail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 xml:space="preserve">Système de management et procédures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23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 xml:space="preserve">Ressources humaines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16009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4707" w:rsidRPr="0016009D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4707" w:rsidRPr="00754274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Unit</w:t>
            </w:r>
            <w:r w:rsidRPr="00F26BD7">
              <w:rPr>
                <w:b/>
                <w:sz w:val="16"/>
                <w:szCs w:val="16"/>
              </w:rPr>
              <w:t>é</w:t>
            </w:r>
          </w:p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Enseignement</w:t>
            </w:r>
          </w:p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U.E.T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26BD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F26BD7">
              <w:rPr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Développement durable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46A52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24707" w:rsidRPr="00775856" w:rsidTr="00C45A97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 xml:space="preserve">Stage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775856" w:rsidRDefault="00124707" w:rsidP="00C45A97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</w:tr>
      <w:tr w:rsidR="00124707" w:rsidRPr="00CE325F" w:rsidTr="00C45A97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775856" w:rsidRDefault="00124707" w:rsidP="00C45A97">
            <w:pPr>
              <w:spacing w:line="18" w:lineRule="atLeas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 xml:space="preserve">Traitement des eaux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8E495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8E495C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F1749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ED1C8A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 </w:t>
      </w:r>
      <w:r w:rsidR="00ED1C8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(S3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) : </w:t>
      </w:r>
      <w:r w:rsidR="00ED1C8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Crédits      </w:t>
      </w:r>
      <w:r>
        <w:rPr>
          <w:sz w:val="16"/>
          <w:szCs w:val="16"/>
        </w:rPr>
        <w:tab/>
        <w:t xml:space="preserve"> </w:t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ED1C8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Crédits</w:t>
      </w:r>
      <w:r w:rsidR="00ED1C8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124707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 w:rsidR="00ED1C8A"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1C8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 w:rsidR="00ED1C8A">
        <w:rPr>
          <w:sz w:val="16"/>
          <w:szCs w:val="16"/>
        </w:rPr>
        <w:t xml:space="preserve">                             </w:t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Default="00124707" w:rsidP="00124707">
      <w:pPr>
        <w:spacing w:after="0" w:line="240" w:lineRule="auto"/>
        <w:rPr>
          <w:b/>
          <w:sz w:val="16"/>
          <w:szCs w:val="16"/>
        </w:rPr>
      </w:pP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90419">
        <w:rPr>
          <w:b/>
          <w:noProof/>
          <w:sz w:val="16"/>
          <w:szCs w:val="16"/>
          <w:lang w:eastAsia="fr-FR"/>
        </w:rPr>
        <w:pict>
          <v:line id="_x0000_s1027" style="position:absolute;z-index:251664384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D1C8A">
        <w:rPr>
          <w:b/>
          <w:sz w:val="16"/>
          <w:szCs w:val="16"/>
        </w:rPr>
        <w:t xml:space="preserve">                    </w:t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4707" w:rsidRDefault="00124707" w:rsidP="00124707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4707" w:rsidRDefault="00124707" w:rsidP="0012470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4707" w:rsidRDefault="00124707" w:rsidP="00124707">
      <w:pPr>
        <w:spacing w:after="0" w:line="240" w:lineRule="auto"/>
        <w:jc w:val="both"/>
        <w:rPr>
          <w:b/>
          <w:sz w:val="16"/>
          <w:szCs w:val="16"/>
        </w:rPr>
      </w:pPr>
    </w:p>
    <w:p w:rsidR="00124707" w:rsidRDefault="00124707" w:rsidP="00ED1C8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4707" w:rsidRDefault="00124707" w:rsidP="00ED1C8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D1C8A">
        <w:rPr>
          <w:b/>
          <w:sz w:val="16"/>
          <w:szCs w:val="16"/>
        </w:rPr>
        <w:t xml:space="preserve">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 w:rsidR="00ED1C8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D1C8A">
        <w:rPr>
          <w:b/>
          <w:sz w:val="16"/>
          <w:szCs w:val="16"/>
        </w:rPr>
        <w:t xml:space="preserve"> 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  <w:r>
        <w:rPr>
          <w:b/>
          <w:bCs/>
          <w:sz w:val="16"/>
          <w:szCs w:val="16"/>
        </w:rPr>
        <w:t xml:space="preserve">   </w:t>
      </w:r>
    </w:p>
    <w:p w:rsidR="00124707" w:rsidRDefault="00124707" w:rsidP="00ED1C8A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 w:rsidR="00ED1C8A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Inscrit en 3</w:t>
      </w:r>
      <w:r>
        <w:rPr>
          <w:b/>
          <w:sz w:val="16"/>
          <w:szCs w:val="16"/>
          <w:vertAlign w:val="superscript"/>
        </w:rPr>
        <w:t xml:space="preserve">éme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Technologies des céréales et dérivés </w:t>
      </w:r>
    </w:p>
    <w:p w:rsidR="00124707" w:rsidRPr="00EE6A8F" w:rsidRDefault="00124707" w:rsidP="0012470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ED1C8A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124707" w:rsidRPr="00361816" w:rsidRDefault="00124707" w:rsidP="00124707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459" w:tblpY="1"/>
        <w:tblOverlap w:val="never"/>
        <w:tblW w:w="15680" w:type="dxa"/>
        <w:tblLayout w:type="fixed"/>
        <w:tblLook w:val="04A0"/>
      </w:tblPr>
      <w:tblGrid>
        <w:gridCol w:w="537"/>
        <w:gridCol w:w="1567"/>
        <w:gridCol w:w="855"/>
        <w:gridCol w:w="713"/>
        <w:gridCol w:w="570"/>
        <w:gridCol w:w="3312"/>
        <w:gridCol w:w="713"/>
        <w:gridCol w:w="570"/>
        <w:gridCol w:w="713"/>
        <w:gridCol w:w="712"/>
        <w:gridCol w:w="856"/>
        <w:gridCol w:w="237"/>
        <w:gridCol w:w="476"/>
        <w:gridCol w:w="43"/>
        <w:gridCol w:w="695"/>
        <w:gridCol w:w="13"/>
        <w:gridCol w:w="817"/>
        <w:gridCol w:w="713"/>
        <w:gridCol w:w="712"/>
        <w:gridCol w:w="856"/>
      </w:tblGrid>
      <w:tr w:rsidR="00124707" w:rsidRPr="00CE325F" w:rsidTr="00C45A97">
        <w:trPr>
          <w:trHeight w:val="246"/>
        </w:trPr>
        <w:tc>
          <w:tcPr>
            <w:tcW w:w="537" w:type="dxa"/>
            <w:vMerge w:val="restart"/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705" w:type="dxa"/>
            <w:gridSpan w:val="4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95" w:type="dxa"/>
            <w:gridSpan w:val="3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4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14"/>
        </w:trPr>
        <w:tc>
          <w:tcPr>
            <w:tcW w:w="537" w:type="dxa"/>
            <w:vMerge/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13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12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13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7" w:type="dxa"/>
            <w:tcBorders>
              <w:top w:val="single" w:sz="4" w:space="0" w:color="auto"/>
              <w:right w:val="nil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4707" w:rsidRPr="00CE325F" w:rsidTr="00C45A97">
        <w:trPr>
          <w:trHeight w:val="590"/>
        </w:trPr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4707" w:rsidRPr="00CE325F" w:rsidTr="00C45A97">
        <w:trPr>
          <w:trHeight w:val="272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S5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Meunière 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D0350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25635B" w:rsidRDefault="00124707" w:rsidP="001C66C5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48"/>
        </w:trPr>
        <w:tc>
          <w:tcPr>
            <w:tcW w:w="537" w:type="dxa"/>
            <w:vMerge/>
            <w:tcBorders>
              <w:right w:val="single" w:sz="12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seconde transformation boulangerie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C45A9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0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seconde transformation pate alimentaire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C45A9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de la valeur nutritionnelle des céréales et dérivés, toxicologie </w:t>
            </w:r>
          </w:p>
        </w:tc>
        <w:tc>
          <w:tcPr>
            <w:tcW w:w="713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C45A9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24707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Rhéologie </w:t>
            </w:r>
          </w:p>
        </w:tc>
        <w:tc>
          <w:tcPr>
            <w:tcW w:w="713" w:type="dxa"/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B21FFC" w:rsidRDefault="00124707" w:rsidP="00C45A9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3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S5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des Stocks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0539AF" w:rsidRDefault="00124707" w:rsidP="00C45A9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39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optimisé des flux (logistique)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12" w:space="0" w:color="auto"/>
            </w:tcBorders>
            <w:shd w:val="clear" w:color="auto" w:fill="FFFFFF" w:themeFill="background1"/>
          </w:tcPr>
          <w:p w:rsidR="00124707" w:rsidRPr="007C7573" w:rsidRDefault="00124707" w:rsidP="00C45A9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12" w:space="0" w:color="auto"/>
            </w:tcBorders>
          </w:tcPr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1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Connaissances des équipements et optimisation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49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de contrôles physico-chimiques  des céréales et dérivés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1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de contrôle microbiologiques des céréales et dérivés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Emballage et conditionnement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0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Dessin industriel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Conduite de projet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166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d’entreprise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7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</w:t>
            </w:r>
            <w:r>
              <w:rPr>
                <w:b/>
                <w:sz w:val="16"/>
                <w:szCs w:val="16"/>
              </w:rPr>
              <w:t>tre 06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4707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4707" w:rsidRDefault="00124707" w:rsidP="00C45A97">
            <w:pPr>
              <w:spacing w:line="16" w:lineRule="atLeast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S6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 tuteuré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07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4707" w:rsidRPr="00CE325F" w:rsidTr="00C45A97">
        <w:trPr>
          <w:trHeight w:val="2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707" w:rsidRPr="00CE325F" w:rsidRDefault="00124707" w:rsidP="00C45A9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de stage,  soutenance  et retour d’expériences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707" w:rsidRPr="00CE325F" w:rsidRDefault="00124707" w:rsidP="00C45A9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124707">
      <w:pPr>
        <w:spacing w:after="0"/>
        <w:rPr>
          <w:b/>
          <w:sz w:val="16"/>
          <w:szCs w:val="16"/>
        </w:rPr>
      </w:pPr>
    </w:p>
    <w:p w:rsidR="00124707" w:rsidRDefault="00124707" w:rsidP="001C66C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="001C66C5">
        <w:rPr>
          <w:sz w:val="16"/>
          <w:szCs w:val="16"/>
        </w:rPr>
        <w:t xml:space="preserve">                    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(S5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6</w:t>
      </w:r>
      <w:r w:rsidR="001C66C5">
        <w:rPr>
          <w:sz w:val="16"/>
          <w:szCs w:val="16"/>
        </w:rPr>
        <w:t xml:space="preserve">) :          </w:t>
      </w:r>
      <w:r>
        <w:rPr>
          <w:sz w:val="16"/>
          <w:szCs w:val="16"/>
        </w:rPr>
        <w:t xml:space="preserve">Crédits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 w:rsidR="001C66C5">
        <w:rPr>
          <w:sz w:val="16"/>
          <w:szCs w:val="16"/>
        </w:rPr>
        <w:t xml:space="preserve"> : 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4707" w:rsidRDefault="00124707" w:rsidP="001C66C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 w:rsidR="001C66C5"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66C5">
        <w:rPr>
          <w:sz w:val="16"/>
          <w:szCs w:val="16"/>
        </w:rPr>
        <w:t xml:space="preserve">                                            </w:t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4707" w:rsidRDefault="00124707" w:rsidP="00124707">
      <w:pPr>
        <w:spacing w:after="0"/>
        <w:jc w:val="right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  <w:r w:rsidRPr="00997B8B">
        <w:rPr>
          <w:b/>
          <w:bCs/>
          <w:sz w:val="16"/>
          <w:szCs w:val="16"/>
        </w:rPr>
        <w:t xml:space="preserve">                                                                            </w:t>
      </w: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p w:rsidR="00124707" w:rsidRDefault="00124707" w:rsidP="00124707">
      <w:pPr>
        <w:spacing w:after="0"/>
        <w:rPr>
          <w:b/>
          <w:bCs/>
          <w:sz w:val="16"/>
          <w:szCs w:val="16"/>
        </w:rPr>
      </w:pPr>
    </w:p>
    <w:sectPr w:rsidR="00124707" w:rsidSect="004B23B2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07"/>
    <w:rsid w:val="00124707"/>
    <w:rsid w:val="001C66C5"/>
    <w:rsid w:val="006770EE"/>
    <w:rsid w:val="00717CFC"/>
    <w:rsid w:val="0099244F"/>
    <w:rsid w:val="00ED1C8A"/>
    <w:rsid w:val="00F0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707"/>
  </w:style>
  <w:style w:type="paragraph" w:styleId="Pieddepage">
    <w:name w:val="footer"/>
    <w:basedOn w:val="Normal"/>
    <w:link w:val="PieddepageCar"/>
    <w:uiPriority w:val="99"/>
    <w:unhideWhenUsed/>
    <w:rsid w:val="0012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707"/>
  </w:style>
  <w:style w:type="paragraph" w:styleId="Sansinterligne">
    <w:name w:val="No Spacing"/>
    <w:uiPriority w:val="1"/>
    <w:qFormat/>
    <w:rsid w:val="00124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1495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2023-06-15T13:59:00Z</dcterms:created>
  <dcterms:modified xsi:type="dcterms:W3CDTF">2023-06-15T14:08:00Z</dcterms:modified>
</cp:coreProperties>
</file>