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91" w:rsidRPr="007D4C7E" w:rsidRDefault="00F84391" w:rsidP="00EE049E">
      <w:pPr>
        <w:jc w:val="center"/>
        <w:rPr>
          <w:rFonts w:ascii="Comic Sans MS" w:hAnsi="Comic Sans MS"/>
          <w:b/>
          <w:bCs/>
        </w:rPr>
      </w:pPr>
      <w:r w:rsidRPr="007D4C7E">
        <w:rPr>
          <w:rFonts w:ascii="Comic Sans MS" w:hAnsi="Comic Sans MS"/>
          <w:b/>
          <w:bCs/>
        </w:rPr>
        <w:t>REPUBLIQUE ALGERIENNE DEMOCRATIQUE ET POPULAIRE</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MINISTERE DE L’ENSEIGNEMENT SUPERIEUR</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ET DE LA RECHERCHE SCIENTIFIQUE</w:t>
      </w:r>
    </w:p>
    <w:p w:rsidR="00F84391" w:rsidRPr="007D4C7E" w:rsidRDefault="00F84391" w:rsidP="00EE049E">
      <w:pPr>
        <w:ind w:left="-284" w:hanging="425"/>
        <w:jc w:val="center"/>
        <w:rPr>
          <w:rFonts w:ascii="Comic Sans MS" w:hAnsi="Comic Sans MS"/>
          <w:b/>
          <w:bCs/>
        </w:rPr>
      </w:pPr>
    </w:p>
    <w:p w:rsidR="00F84391" w:rsidRPr="007D4C7E" w:rsidRDefault="00EE049E" w:rsidP="003A4558">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UNIVERSITE  BLIDA</w:t>
      </w:r>
      <w:r w:rsidR="003A4558">
        <w:rPr>
          <w:rFonts w:ascii="Comic Sans MS" w:hAnsi="Comic Sans MS"/>
          <w:b/>
          <w:bCs/>
        </w:rPr>
        <w:t xml:space="preserve"> 1</w:t>
      </w:r>
    </w:p>
    <w:p w:rsidR="00F84391" w:rsidRPr="007D4C7E" w:rsidRDefault="00F84391" w:rsidP="00F84391">
      <w:pPr>
        <w:ind w:left="-284" w:hanging="425"/>
        <w:jc w:val="center"/>
        <w:rPr>
          <w:rFonts w:ascii="Comic Sans MS" w:hAnsi="Comic Sans MS"/>
          <w:b/>
          <w:bCs/>
        </w:rPr>
      </w:pPr>
    </w:p>
    <w:p w:rsidR="00F84391" w:rsidRPr="007D4C7E" w:rsidRDefault="00F84391" w:rsidP="00D5719C">
      <w:pPr>
        <w:ind w:left="-284" w:hanging="425"/>
        <w:jc w:val="center"/>
        <w:rPr>
          <w:rFonts w:ascii="Comic Sans MS" w:hAnsi="Comic Sans MS"/>
          <w:b/>
          <w:bCs/>
        </w:rPr>
      </w:pPr>
      <w:r w:rsidRPr="007D4C7E">
        <w:rPr>
          <w:rFonts w:ascii="Comic Sans MS" w:hAnsi="Comic Sans MS"/>
          <w:b/>
          <w:bCs/>
        </w:rPr>
        <w:t xml:space="preserve">FACULTE </w:t>
      </w:r>
      <w:r w:rsidR="00D5719C">
        <w:rPr>
          <w:rFonts w:ascii="Comic Sans MS" w:hAnsi="Comic Sans MS"/>
          <w:b/>
          <w:bCs/>
        </w:rPr>
        <w:t xml:space="preserve"> DE TEC</w:t>
      </w:r>
      <w:r w:rsidR="0044427C">
        <w:rPr>
          <w:rFonts w:ascii="Comic Sans MS" w:hAnsi="Comic Sans MS"/>
          <w:b/>
          <w:bCs/>
        </w:rPr>
        <w:t>H</w:t>
      </w:r>
      <w:r w:rsidR="00D5719C">
        <w:rPr>
          <w:rFonts w:ascii="Comic Sans MS" w:hAnsi="Comic Sans MS"/>
          <w:b/>
          <w:bCs/>
        </w:rPr>
        <w:t>NOLOGIE</w:t>
      </w:r>
      <w:r w:rsidRPr="007D4C7E">
        <w:rPr>
          <w:rFonts w:ascii="Comic Sans MS" w:hAnsi="Comic Sans MS"/>
          <w:b/>
          <w:bCs/>
        </w:rPr>
        <w:t xml:space="preserve"> </w:t>
      </w:r>
    </w:p>
    <w:p w:rsidR="00F84391" w:rsidRPr="007D4C7E" w:rsidRDefault="00F84391" w:rsidP="00F84391">
      <w:pPr>
        <w:ind w:left="-284" w:hanging="425"/>
        <w:jc w:val="center"/>
        <w:rPr>
          <w:rFonts w:ascii="Comic Sans MS" w:hAnsi="Comic Sans MS"/>
          <w:b/>
          <w:bCs/>
          <w:lang w:bidi="ar-DZ"/>
        </w:rPr>
      </w:pPr>
      <w:r w:rsidRPr="007D4C7E">
        <w:rPr>
          <w:rFonts w:ascii="Comic Sans MS" w:hAnsi="Comic Sans MS"/>
          <w:b/>
          <w:bCs/>
        </w:rPr>
        <w:t xml:space="preserve">NUMERO D’IDENTIFICATION FISCALE </w:t>
      </w:r>
      <w:r w:rsidRPr="007D4C7E">
        <w:rPr>
          <w:rFonts w:ascii="Comic Sans MS" w:hAnsi="Comic Sans MS"/>
          <w:b/>
          <w:bCs/>
          <w:lang w:bidi="ar-DZ"/>
        </w:rPr>
        <w:t>09074003137</w:t>
      </w:r>
    </w:p>
    <w:p w:rsidR="00F84391" w:rsidRPr="007D4C7E" w:rsidRDefault="00F84391" w:rsidP="00F84391">
      <w:pPr>
        <w:ind w:left="-284" w:hanging="425"/>
        <w:jc w:val="center"/>
        <w:rPr>
          <w:rFonts w:ascii="Comic Sans MS" w:hAnsi="Comic Sans MS"/>
          <w:b/>
          <w:bCs/>
          <w:lang w:bidi="ar-DZ"/>
        </w:rPr>
      </w:pPr>
    </w:p>
    <w:p w:rsidR="00F84391" w:rsidRPr="007D4C7E" w:rsidRDefault="00F84391" w:rsidP="00F84391">
      <w:pPr>
        <w:ind w:left="-284" w:hanging="425"/>
        <w:jc w:val="center"/>
        <w:rPr>
          <w:rFonts w:ascii="Comic Sans MS" w:hAnsi="Comic Sans MS"/>
          <w:b/>
          <w:bCs/>
        </w:rPr>
      </w:pPr>
    </w:p>
    <w:p w:rsidR="00F84391" w:rsidRPr="007D4C7E" w:rsidRDefault="006333F9" w:rsidP="00EA5E26">
      <w:pPr>
        <w:ind w:left="-284" w:hanging="425"/>
        <w:jc w:val="center"/>
        <w:rPr>
          <w:rFonts w:ascii="Comic Sans MS" w:hAnsi="Comic Sans MS"/>
          <w:b/>
          <w:bCs/>
        </w:rPr>
      </w:pPr>
      <w:r>
        <w:rPr>
          <w:rFonts w:ascii="Comic Sans MS" w:hAnsi="Comic Sans MS"/>
          <w:b/>
          <w:bCs/>
        </w:rPr>
        <w:t xml:space="preserve">AVIS </w:t>
      </w:r>
      <w:r w:rsidR="00D4707F" w:rsidRPr="00D4707F">
        <w:rPr>
          <w:rFonts w:ascii="Comic Sans MS" w:hAnsi="Comic Sans MS"/>
          <w:b/>
          <w:bCs/>
        </w:rPr>
        <w:t>DE</w:t>
      </w:r>
      <w:r w:rsidR="00D4707F">
        <w:rPr>
          <w:rFonts w:ascii="Comic Sans MS" w:hAnsi="Comic Sans MS"/>
          <w:b/>
          <w:bCs/>
          <w:sz w:val="22"/>
          <w:szCs w:val="22"/>
        </w:rPr>
        <w:t xml:space="preserve"> </w:t>
      </w:r>
      <w:r w:rsidR="002A0A2E">
        <w:rPr>
          <w:rFonts w:ascii="Comic Sans MS" w:hAnsi="Comic Sans MS"/>
          <w:b/>
          <w:bCs/>
        </w:rPr>
        <w:t>CONSULTATION N°</w:t>
      </w:r>
      <w:r w:rsidR="00EE049E">
        <w:rPr>
          <w:rFonts w:ascii="Comic Sans MS" w:hAnsi="Comic Sans MS"/>
          <w:b/>
          <w:bCs/>
        </w:rPr>
        <w:t xml:space="preserve"> </w:t>
      </w:r>
      <w:r w:rsidR="00EA5E26">
        <w:rPr>
          <w:rFonts w:ascii="Comic Sans MS" w:hAnsi="Comic Sans MS"/>
          <w:b/>
          <w:bCs/>
        </w:rPr>
        <w:t>10</w:t>
      </w:r>
      <w:r w:rsidR="00D5719C">
        <w:rPr>
          <w:rFonts w:ascii="Comic Sans MS" w:hAnsi="Comic Sans MS"/>
          <w:b/>
          <w:bCs/>
        </w:rPr>
        <w:t>/</w:t>
      </w:r>
      <w:r w:rsidR="000A0BD0">
        <w:rPr>
          <w:rFonts w:ascii="Comic Sans MS" w:hAnsi="Comic Sans MS"/>
          <w:b/>
          <w:bCs/>
        </w:rPr>
        <w:t>FT</w:t>
      </w:r>
      <w:r w:rsidR="0082380E">
        <w:rPr>
          <w:rFonts w:ascii="Comic Sans MS" w:hAnsi="Comic Sans MS"/>
          <w:b/>
          <w:bCs/>
        </w:rPr>
        <w:t>/20</w:t>
      </w:r>
      <w:r w:rsidR="000A0BD0">
        <w:rPr>
          <w:rFonts w:ascii="Comic Sans MS" w:hAnsi="Comic Sans MS"/>
          <w:b/>
          <w:bCs/>
        </w:rPr>
        <w:t>21</w:t>
      </w:r>
    </w:p>
    <w:p w:rsidR="00F84391" w:rsidRPr="007D4C7E" w:rsidRDefault="00F84391" w:rsidP="00DA2C31">
      <w:pPr>
        <w:rPr>
          <w:rFonts w:ascii="Comic Sans MS" w:hAnsi="Comic Sans MS"/>
          <w:b/>
          <w:bCs/>
          <w:u w:val="single"/>
        </w:rPr>
      </w:pPr>
    </w:p>
    <w:p w:rsidR="005063BA" w:rsidRDefault="002A0A2E" w:rsidP="005063BA">
      <w:pPr>
        <w:jc w:val="both"/>
        <w:rPr>
          <w:rFonts w:ascii="Comic Sans MS" w:hAnsi="Comic Sans MS"/>
        </w:rPr>
      </w:pPr>
      <w:r>
        <w:rPr>
          <w:rFonts w:ascii="Comic Sans MS" w:hAnsi="Comic Sans MS"/>
        </w:rPr>
        <w:t xml:space="preserve">     </w:t>
      </w:r>
      <w:r w:rsidR="00F84391" w:rsidRPr="0099544B">
        <w:rPr>
          <w:rFonts w:ascii="Comic Sans MS" w:hAnsi="Comic Sans MS"/>
        </w:rPr>
        <w:t xml:space="preserve">La  Faculté </w:t>
      </w:r>
      <w:r w:rsidR="0044427C">
        <w:rPr>
          <w:rFonts w:ascii="Comic Sans MS" w:hAnsi="Comic Sans MS"/>
        </w:rPr>
        <w:t xml:space="preserve">de </w:t>
      </w:r>
      <w:r w:rsidR="007C452C">
        <w:rPr>
          <w:rFonts w:ascii="Comic Sans MS" w:hAnsi="Comic Sans MS"/>
        </w:rPr>
        <w:t>T</w:t>
      </w:r>
      <w:r w:rsidR="0044427C">
        <w:rPr>
          <w:rFonts w:ascii="Comic Sans MS" w:hAnsi="Comic Sans MS"/>
        </w:rPr>
        <w:t>echno</w:t>
      </w:r>
      <w:r w:rsidR="007C452C">
        <w:rPr>
          <w:rFonts w:ascii="Comic Sans MS" w:hAnsi="Comic Sans MS"/>
        </w:rPr>
        <w:t>lo</w:t>
      </w:r>
      <w:r w:rsidR="0044427C">
        <w:rPr>
          <w:rFonts w:ascii="Comic Sans MS" w:hAnsi="Comic Sans MS"/>
        </w:rPr>
        <w:t>gie</w:t>
      </w:r>
      <w:r w:rsidR="00A66027">
        <w:rPr>
          <w:rFonts w:ascii="Comic Sans MS" w:hAnsi="Comic Sans MS"/>
        </w:rPr>
        <w:t xml:space="preserve">, </w:t>
      </w:r>
      <w:r w:rsidR="005063BA" w:rsidRPr="00DD4870">
        <w:rPr>
          <w:rFonts w:ascii="Comic Sans MS" w:hAnsi="Comic Sans MS"/>
        </w:rPr>
        <w:t>Université</w:t>
      </w:r>
      <w:r w:rsidR="005063BA" w:rsidRPr="00DD4870">
        <w:rPr>
          <w:rFonts w:ascii="Comic Sans MS" w:hAnsi="Comic Sans MS"/>
          <w:rtl/>
        </w:rPr>
        <w:t xml:space="preserve"> </w:t>
      </w:r>
      <w:r w:rsidR="005063BA" w:rsidRPr="00DD4870">
        <w:rPr>
          <w:rFonts w:ascii="Comic Sans MS" w:hAnsi="Comic Sans MS"/>
        </w:rPr>
        <w:t>Blida1 lance une</w:t>
      </w:r>
      <w:r w:rsidR="005063BA">
        <w:rPr>
          <w:sz w:val="24"/>
          <w:szCs w:val="24"/>
        </w:rPr>
        <w:t xml:space="preserve"> </w:t>
      </w:r>
      <w:r w:rsidR="005063BA" w:rsidRPr="003C42B2">
        <w:rPr>
          <w:rFonts w:ascii="Comic Sans MS" w:hAnsi="Comic Sans MS"/>
        </w:rPr>
        <w:t>Consultation conformément au décret présidentiel</w:t>
      </w:r>
    </w:p>
    <w:p w:rsidR="00F84391" w:rsidRDefault="005063BA" w:rsidP="005063BA">
      <w:pPr>
        <w:ind w:right="142"/>
        <w:jc w:val="both"/>
        <w:rPr>
          <w:rFonts w:ascii="Comic Sans MS" w:hAnsi="Comic Sans MS"/>
        </w:rPr>
      </w:pPr>
      <w:r w:rsidRPr="00FC71BA">
        <w:rPr>
          <w:rFonts w:ascii="Comic Sans MS" w:hAnsi="Comic Sans MS"/>
        </w:rPr>
        <w:t xml:space="preserve"> </w:t>
      </w:r>
      <w:proofErr w:type="gramStart"/>
      <w:r w:rsidRPr="00ED78EB">
        <w:rPr>
          <w:rFonts w:ascii="Comic Sans MS" w:hAnsi="Comic Sans MS"/>
          <w:b/>
          <w:bCs/>
        </w:rPr>
        <w:t>n</w:t>
      </w:r>
      <w:proofErr w:type="gramEnd"/>
      <w:r w:rsidRPr="00ED78EB">
        <w:rPr>
          <w:rFonts w:ascii="Comic Sans MS" w:hAnsi="Comic Sans MS"/>
          <w:b/>
          <w:bCs/>
        </w:rPr>
        <w:t xml:space="preserve">° 15-247 du 2 </w:t>
      </w:r>
      <w:proofErr w:type="spellStart"/>
      <w:r w:rsidRPr="00ED78EB">
        <w:rPr>
          <w:rFonts w:ascii="Comic Sans MS" w:hAnsi="Comic Sans MS"/>
          <w:b/>
          <w:bCs/>
        </w:rPr>
        <w:t>Dhou</w:t>
      </w:r>
      <w:proofErr w:type="spellEnd"/>
      <w:r w:rsidRPr="00ED78EB">
        <w:rPr>
          <w:rFonts w:ascii="Comic Sans MS" w:hAnsi="Comic Sans MS"/>
          <w:b/>
          <w:bCs/>
        </w:rPr>
        <w:t xml:space="preserve"> El </w:t>
      </w:r>
      <w:proofErr w:type="spellStart"/>
      <w:r w:rsidRPr="00ED78EB">
        <w:rPr>
          <w:rFonts w:ascii="Comic Sans MS" w:hAnsi="Comic Sans MS"/>
          <w:b/>
          <w:bCs/>
        </w:rPr>
        <w:t>Hidja</w:t>
      </w:r>
      <w:proofErr w:type="spellEnd"/>
      <w:r w:rsidRPr="00ED78EB">
        <w:rPr>
          <w:rFonts w:ascii="Comic Sans MS" w:hAnsi="Comic Sans MS"/>
          <w:b/>
          <w:bCs/>
        </w:rPr>
        <w:t xml:space="preserve"> 1436 correspondant au 16 septembre 2015</w:t>
      </w:r>
      <w:r w:rsidRPr="00FC71BA">
        <w:rPr>
          <w:rFonts w:ascii="Comic Sans MS" w:hAnsi="Comic Sans MS"/>
        </w:rPr>
        <w:t xml:space="preserve"> portant </w:t>
      </w:r>
      <w:r>
        <w:rPr>
          <w:rFonts w:ascii="Comic Sans MS" w:hAnsi="Comic Sans MS"/>
        </w:rPr>
        <w:t>ré</w:t>
      </w:r>
      <w:r w:rsidRPr="00FC71BA">
        <w:rPr>
          <w:rFonts w:ascii="Comic Sans MS" w:hAnsi="Comic Sans MS"/>
        </w:rPr>
        <w:t>glementation des</w:t>
      </w:r>
      <w:r>
        <w:rPr>
          <w:rFonts w:ascii="Comic Sans MS" w:hAnsi="Comic Sans MS"/>
        </w:rPr>
        <w:t xml:space="preserve"> </w:t>
      </w:r>
      <w:r w:rsidRPr="00FC71BA">
        <w:rPr>
          <w:rFonts w:ascii="Comic Sans MS" w:hAnsi="Comic Sans MS"/>
        </w:rPr>
        <w:t>march</w:t>
      </w:r>
      <w:r>
        <w:rPr>
          <w:rFonts w:ascii="Comic Sans MS" w:hAnsi="Comic Sans MS"/>
        </w:rPr>
        <w:t>e</w:t>
      </w:r>
      <w:r w:rsidRPr="00FC71BA">
        <w:rPr>
          <w:rFonts w:ascii="Comic Sans MS" w:hAnsi="Comic Sans MS"/>
        </w:rPr>
        <w:t xml:space="preserve">s publics et des </w:t>
      </w:r>
      <w:r>
        <w:rPr>
          <w:rFonts w:ascii="Comic Sans MS" w:hAnsi="Comic Sans MS"/>
        </w:rPr>
        <w:t>délé</w:t>
      </w:r>
      <w:r w:rsidRPr="00FC71BA">
        <w:rPr>
          <w:rFonts w:ascii="Comic Sans MS" w:hAnsi="Comic Sans MS"/>
        </w:rPr>
        <w:t>gations de service public</w:t>
      </w:r>
      <w:r w:rsidR="00F84391" w:rsidRPr="0099544B">
        <w:rPr>
          <w:rFonts w:ascii="Comic Sans MS" w:hAnsi="Comic Sans MS"/>
        </w:rPr>
        <w:t xml:space="preserve"> .Cette </w:t>
      </w:r>
      <w:r w:rsidR="00A66027">
        <w:rPr>
          <w:rFonts w:ascii="Comic Sans MS" w:hAnsi="Comic Sans MS"/>
        </w:rPr>
        <w:t>consultat</w:t>
      </w:r>
      <w:r w:rsidR="00F84391" w:rsidRPr="0099544B">
        <w:rPr>
          <w:rFonts w:ascii="Comic Sans MS" w:hAnsi="Comic Sans MS"/>
        </w:rPr>
        <w:t>ion concerne :</w:t>
      </w:r>
    </w:p>
    <w:p w:rsidR="00F84391" w:rsidRDefault="00F84391" w:rsidP="00F84391">
      <w:pPr>
        <w:ind w:left="-567" w:firstLine="283"/>
        <w:jc w:val="both"/>
        <w:rPr>
          <w:rFonts w:ascii="Comic Sans MS" w:hAnsi="Comic Sans MS"/>
        </w:rPr>
      </w:pPr>
    </w:p>
    <w:p w:rsidR="00D62E03" w:rsidRPr="0099544B" w:rsidRDefault="00D62E03" w:rsidP="00F84391">
      <w:pPr>
        <w:ind w:left="-567" w:firstLine="283"/>
        <w:jc w:val="both"/>
        <w:rPr>
          <w:rFonts w:ascii="Comic Sans MS" w:hAnsi="Comic Sans MS"/>
        </w:rPr>
      </w:pPr>
    </w:p>
    <w:p w:rsidR="00EA5E26" w:rsidRDefault="00826939" w:rsidP="00EA5E26">
      <w:pPr>
        <w:spacing w:after="240"/>
        <w:jc w:val="center"/>
        <w:rPr>
          <w:rFonts w:asciiTheme="majorBidi" w:hAnsiTheme="majorBidi" w:cstheme="majorBidi"/>
          <w:b/>
          <w:color w:val="000000" w:themeColor="text1"/>
          <w:sz w:val="28"/>
          <w:szCs w:val="28"/>
        </w:rPr>
      </w:pPr>
      <w:r w:rsidRPr="00FA5F6C">
        <w:rPr>
          <w:rFonts w:ascii="Comic Sans MS" w:hAnsi="Comic Sans MS"/>
          <w:b/>
          <w:sz w:val="24"/>
          <w:szCs w:val="24"/>
        </w:rPr>
        <w:t xml:space="preserve">OPERATION : </w:t>
      </w:r>
      <w:r w:rsidR="00EA5E26" w:rsidRPr="00EA5E26">
        <w:rPr>
          <w:rFonts w:ascii="Comic Sans MS" w:hAnsi="Comic Sans MS" w:cstheme="majorBidi"/>
          <w:b/>
          <w:color w:val="000000" w:themeColor="text1"/>
          <w:sz w:val="26"/>
          <w:szCs w:val="26"/>
        </w:rPr>
        <w:t>Acquisition consommable et petits matériels de laboratoire et atelier d’enseignement  pour  la  Faculté  de Technologie</w:t>
      </w:r>
      <w:r w:rsidR="00EA5E26">
        <w:rPr>
          <w:rFonts w:asciiTheme="majorBidi" w:hAnsiTheme="majorBidi" w:cstheme="majorBidi"/>
          <w:b/>
          <w:color w:val="000000" w:themeColor="text1"/>
          <w:sz w:val="28"/>
          <w:szCs w:val="28"/>
        </w:rPr>
        <w:t>.</w:t>
      </w:r>
      <w:r w:rsidR="00EA5E26">
        <w:rPr>
          <w:rFonts w:asciiTheme="majorBidi" w:hAnsiTheme="majorBidi" w:cstheme="majorBidi"/>
          <w:b/>
          <w:sz w:val="28"/>
          <w:szCs w:val="28"/>
        </w:rPr>
        <w:t xml:space="preserve">                        </w:t>
      </w:r>
    </w:p>
    <w:p w:rsidR="005063BA" w:rsidRPr="0056601F" w:rsidRDefault="005063BA" w:rsidP="00EA5E26">
      <w:pPr>
        <w:tabs>
          <w:tab w:val="left" w:pos="426"/>
        </w:tabs>
        <w:jc w:val="center"/>
        <w:outlineLvl w:val="0"/>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0A0BD0">
        <w:rPr>
          <w:rFonts w:ascii="Comic Sans MS" w:hAnsi="Comic Sans MS"/>
          <w:b/>
        </w:rPr>
        <w:t>21</w:t>
      </w:r>
    </w:p>
    <w:p w:rsidR="00826939" w:rsidRPr="00E453C0" w:rsidRDefault="00826939" w:rsidP="005063BA">
      <w:pPr>
        <w:ind w:left="-567" w:firstLine="283"/>
        <w:jc w:val="center"/>
        <w:rPr>
          <w:rFonts w:ascii="Comic Sans MS" w:hAnsi="Comic Sans MS"/>
          <w:bCs/>
        </w:rPr>
      </w:pPr>
    </w:p>
    <w:p w:rsidR="00F84391" w:rsidRPr="00321949" w:rsidRDefault="00FA5F6C" w:rsidP="001E221B">
      <w:pPr>
        <w:shd w:val="clear" w:color="auto" w:fill="FFFFFF"/>
        <w:tabs>
          <w:tab w:val="left" w:pos="141"/>
          <w:tab w:val="right" w:pos="8930"/>
          <w:tab w:val="left" w:pos="10054"/>
          <w:tab w:val="left" w:pos="10414"/>
        </w:tabs>
        <w:ind w:left="-426" w:right="142"/>
        <w:jc w:val="center"/>
        <w:rPr>
          <w:rFonts w:ascii="Comic Sans MS" w:hAnsi="Comic Sans MS"/>
          <w:b/>
          <w:bCs/>
        </w:rPr>
      </w:pPr>
      <w:r w:rsidRPr="00321949">
        <w:rPr>
          <w:rFonts w:ascii="Comic Sans MS" w:hAnsi="Comic Sans MS"/>
          <w:b/>
          <w:bCs/>
        </w:rPr>
        <w:t xml:space="preserve">         </w:t>
      </w:r>
    </w:p>
    <w:p w:rsidR="00F84391" w:rsidRPr="00E453C0" w:rsidRDefault="002A0A2E" w:rsidP="003A4558">
      <w:pPr>
        <w:rPr>
          <w:rFonts w:ascii="Comic Sans MS" w:hAnsi="Comic Sans MS"/>
          <w:b/>
        </w:rPr>
      </w:pPr>
      <w:r w:rsidRPr="00E453C0">
        <w:rPr>
          <w:rFonts w:ascii="Comic Sans MS" w:hAnsi="Comic Sans MS"/>
        </w:rPr>
        <w:t xml:space="preserve">     </w:t>
      </w:r>
      <w:r w:rsidR="00FC456A" w:rsidRPr="00E453C0">
        <w:rPr>
          <w:rFonts w:ascii="Comic Sans MS" w:hAnsi="Comic Sans MS"/>
        </w:rPr>
        <w:t xml:space="preserve">Les </w:t>
      </w:r>
      <w:r w:rsidR="000B592C">
        <w:rPr>
          <w:rFonts w:ascii="Comic Sans MS" w:hAnsi="Comic Sans MS"/>
        </w:rPr>
        <w:t xml:space="preserve">entreprises </w:t>
      </w:r>
      <w:r w:rsidR="00FC456A" w:rsidRPr="00E453C0">
        <w:rPr>
          <w:rFonts w:ascii="Comic Sans MS" w:hAnsi="Comic Sans MS"/>
          <w:rtl/>
        </w:rPr>
        <w:t xml:space="preserve"> </w:t>
      </w:r>
      <w:r w:rsidR="004500DD" w:rsidRPr="00E453C0">
        <w:rPr>
          <w:rFonts w:ascii="Comic Sans MS" w:hAnsi="Comic Sans MS"/>
        </w:rPr>
        <w:t>qualifié</w:t>
      </w:r>
      <w:r w:rsidR="000B592C">
        <w:rPr>
          <w:rFonts w:ascii="Comic Sans MS" w:hAnsi="Comic Sans MS"/>
        </w:rPr>
        <w:t>e</w:t>
      </w:r>
      <w:r w:rsidR="004500DD" w:rsidRPr="00E453C0">
        <w:rPr>
          <w:rFonts w:ascii="Comic Sans MS" w:hAnsi="Comic Sans MS"/>
        </w:rPr>
        <w:t>s et spécialisé</w:t>
      </w:r>
      <w:r w:rsidR="00FC456A" w:rsidRPr="00E453C0">
        <w:rPr>
          <w:rFonts w:ascii="Comic Sans MS" w:hAnsi="Comic Sans MS"/>
        </w:rPr>
        <w:t xml:space="preserve">s </w:t>
      </w:r>
      <w:r w:rsidR="00FC456A" w:rsidRPr="00E453C0">
        <w:rPr>
          <w:rFonts w:ascii="Comic Sans MS" w:hAnsi="Comic Sans MS"/>
          <w:lang w:bidi="ar-DZ"/>
        </w:rPr>
        <w:t xml:space="preserve">peuvent </w:t>
      </w:r>
      <w:r w:rsidR="00FC456A" w:rsidRPr="00E453C0">
        <w:rPr>
          <w:rFonts w:ascii="Comic Sans MS" w:hAnsi="Comic Sans MS"/>
        </w:rPr>
        <w:t xml:space="preserve">retirer </w:t>
      </w:r>
      <w:r w:rsidR="00F84391" w:rsidRPr="00E453C0">
        <w:rPr>
          <w:rFonts w:ascii="Comic Sans MS" w:hAnsi="Comic Sans MS"/>
        </w:rPr>
        <w:t xml:space="preserve">le </w:t>
      </w:r>
      <w:r w:rsidR="00AE5D28" w:rsidRPr="00E453C0">
        <w:rPr>
          <w:rFonts w:ascii="Comic Sans MS" w:hAnsi="Comic Sans MS"/>
        </w:rPr>
        <w:t>cahier de charges</w:t>
      </w:r>
      <w:r w:rsidR="00F84391" w:rsidRPr="00E453C0">
        <w:rPr>
          <w:rFonts w:ascii="Comic Sans MS" w:hAnsi="Comic Sans MS"/>
        </w:rPr>
        <w:t xml:space="preserve"> auprès de l’Université BLIDA</w:t>
      </w:r>
      <w:r w:rsidR="003A4558">
        <w:rPr>
          <w:rFonts w:ascii="Comic Sans MS" w:hAnsi="Comic Sans MS"/>
        </w:rPr>
        <w:t>1</w:t>
      </w:r>
      <w:r w:rsidR="00F84391" w:rsidRPr="00E453C0">
        <w:rPr>
          <w:rFonts w:ascii="Comic Sans MS" w:hAnsi="Comic Sans MS"/>
        </w:rPr>
        <w:t>, Route de SOUMAA 09000 BLIDA</w:t>
      </w:r>
      <w:r w:rsidR="00F84391" w:rsidRPr="00E453C0">
        <w:rPr>
          <w:rFonts w:ascii="Comic Sans MS" w:hAnsi="Comic Sans MS"/>
          <w:b/>
          <w:bCs/>
        </w:rPr>
        <w:t xml:space="preserve">, </w:t>
      </w:r>
      <w:r w:rsidR="00F84391" w:rsidRPr="00E453C0">
        <w:rPr>
          <w:rFonts w:ascii="Comic Sans MS" w:hAnsi="Comic Sans MS"/>
        </w:rPr>
        <w:t xml:space="preserve">Faculté de </w:t>
      </w:r>
      <w:r w:rsidR="003D7D69" w:rsidRPr="00E453C0">
        <w:rPr>
          <w:rFonts w:ascii="Comic Sans MS" w:hAnsi="Comic Sans MS"/>
        </w:rPr>
        <w:t>Technologie</w:t>
      </w:r>
      <w:r w:rsidR="00F84391" w:rsidRPr="00E453C0">
        <w:rPr>
          <w:rFonts w:ascii="Comic Sans MS" w:hAnsi="Comic Sans MS"/>
        </w:rPr>
        <w:t>, Secrétariat Général.</w:t>
      </w:r>
    </w:p>
    <w:p w:rsidR="00F84391" w:rsidRDefault="00F84391" w:rsidP="002A0A2E">
      <w:pPr>
        <w:ind w:left="-567" w:firstLine="283"/>
        <w:rPr>
          <w:rFonts w:ascii="Comic Sans MS" w:hAnsi="Comic Sans MS"/>
        </w:rPr>
      </w:pPr>
      <w:r w:rsidRPr="00E453C0">
        <w:rPr>
          <w:rFonts w:ascii="Comic Sans MS" w:hAnsi="Comic Sans MS"/>
        </w:rPr>
        <w:t xml:space="preserve">    </w:t>
      </w:r>
      <w:r w:rsidR="002A0A2E" w:rsidRPr="00E453C0">
        <w:rPr>
          <w:rFonts w:ascii="Comic Sans MS" w:hAnsi="Comic Sans MS"/>
        </w:rPr>
        <w:t xml:space="preserve">     </w:t>
      </w:r>
      <w:r w:rsidRPr="00E453C0">
        <w:rPr>
          <w:rFonts w:ascii="Comic Sans MS" w:hAnsi="Comic Sans MS"/>
        </w:rPr>
        <w:t>Les offres doivent être accompagnées des pièces réglementaires décrites ci-après.</w:t>
      </w:r>
    </w:p>
    <w:p w:rsidR="007712E6" w:rsidRPr="00E453C0" w:rsidRDefault="007712E6" w:rsidP="002A0A2E">
      <w:pPr>
        <w:ind w:left="-567" w:firstLine="283"/>
        <w:rPr>
          <w:rFonts w:ascii="Comic Sans MS" w:hAnsi="Comic Sans MS"/>
        </w:rPr>
      </w:pPr>
    </w:p>
    <w:p w:rsidR="00334DFA" w:rsidRPr="00ED78EB" w:rsidRDefault="00B02116"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D</w:t>
      </w:r>
      <w:r w:rsidR="007712E6" w:rsidRPr="00334DFA">
        <w:rPr>
          <w:rFonts w:ascii="Comic Sans MS" w:hAnsi="Comic Sans MS"/>
          <w:b/>
          <w:bCs/>
          <w:u w:val="single"/>
        </w:rPr>
        <w:t>ossier de candidature:</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B02116"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F84391"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candidature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probité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Les statuts de la société s’agissant d’une personne morale.</w:t>
      </w:r>
    </w:p>
    <w:p w:rsidR="003B2243" w:rsidRDefault="007712E6" w:rsidP="00334DFA">
      <w:pPr>
        <w:pStyle w:val="Paragraphedeliste"/>
        <w:numPr>
          <w:ilvl w:val="0"/>
          <w:numId w:val="4"/>
        </w:numPr>
        <w:spacing w:after="0"/>
        <w:ind w:left="1134"/>
        <w:rPr>
          <w:rFonts w:ascii="Comic Sans MS" w:hAnsi="Comic Sans MS"/>
        </w:rPr>
      </w:pPr>
      <w:r>
        <w:rPr>
          <w:rFonts w:ascii="Comic Sans MS" w:hAnsi="Comic Sans MS"/>
        </w:rPr>
        <w:t>Les pouvoirs du signataire avec les preuves juridiques l’habilitant à présenter une offre et à exécuter le marché / consultation, au</w:t>
      </w:r>
      <w:r w:rsidR="00B02116">
        <w:rPr>
          <w:rFonts w:ascii="Comic Sans MS" w:hAnsi="Comic Sans MS"/>
        </w:rPr>
        <w:t xml:space="preserve"> nom de l’entreprise ou de la société. </w:t>
      </w:r>
      <w:r>
        <w:rPr>
          <w:rFonts w:ascii="Comic Sans MS" w:hAnsi="Comic Sans MS"/>
        </w:rPr>
        <w:t xml:space="preserve"> </w:t>
      </w:r>
    </w:p>
    <w:p w:rsidR="00B02116" w:rsidRPr="00B02116" w:rsidRDefault="00B02116" w:rsidP="00B02116">
      <w:pPr>
        <w:rPr>
          <w:rFonts w:ascii="Comic Sans MS" w:hAnsi="Comic Sans MS"/>
        </w:rPr>
      </w:pPr>
    </w:p>
    <w:p w:rsidR="00334DFA" w:rsidRPr="00ED78EB" w:rsidRDefault="008679D2"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Offre technique :</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334DFA"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8"/>
        </w:numPr>
        <w:spacing w:line="276" w:lineRule="auto"/>
        <w:contextualSpacing/>
        <w:jc w:val="both"/>
        <w:rPr>
          <w:rFonts w:ascii="Comic Sans MS" w:hAnsi="Comic Sans MS"/>
          <w:sz w:val="22"/>
          <w:szCs w:val="22"/>
        </w:rPr>
      </w:pPr>
      <w:r w:rsidRPr="00ED78EB">
        <w:rPr>
          <w:rFonts w:ascii="Comic Sans MS" w:hAnsi="Comic Sans MS"/>
          <w:sz w:val="22"/>
          <w:szCs w:val="22"/>
        </w:rPr>
        <w:t>La déclaration à souscrire (renseignée, datée et signée) ;</w:t>
      </w:r>
    </w:p>
    <w:p w:rsidR="00334DFA" w:rsidRPr="00ED78EB" w:rsidRDefault="00334DFA" w:rsidP="00334DFA">
      <w:pPr>
        <w:numPr>
          <w:ilvl w:val="0"/>
          <w:numId w:val="8"/>
        </w:numPr>
        <w:spacing w:after="200" w:line="276" w:lineRule="auto"/>
        <w:contextualSpacing/>
        <w:jc w:val="both"/>
        <w:rPr>
          <w:rFonts w:ascii="Comic Sans MS" w:hAnsi="Comic Sans MS"/>
          <w:color w:val="000000"/>
          <w:sz w:val="22"/>
          <w:szCs w:val="22"/>
        </w:rPr>
      </w:pPr>
      <w:r w:rsidRPr="00ED78EB">
        <w:rPr>
          <w:rFonts w:ascii="Comic Sans MS" w:hAnsi="Comic Sans MS"/>
          <w:sz w:val="22"/>
          <w:szCs w:val="22"/>
        </w:rPr>
        <w:t>Tout document permettant d’évaluer l’offre technique : un mémoire technique justificatif et tout autre document exigé ;</w:t>
      </w:r>
    </w:p>
    <w:p w:rsidR="00D75930" w:rsidRPr="00ED78EB" w:rsidRDefault="00334DFA" w:rsidP="00334DFA">
      <w:pPr>
        <w:numPr>
          <w:ilvl w:val="0"/>
          <w:numId w:val="8"/>
        </w:numPr>
        <w:spacing w:line="276" w:lineRule="auto"/>
        <w:contextualSpacing/>
        <w:jc w:val="both"/>
        <w:rPr>
          <w:rFonts w:ascii="Comic Sans MS" w:hAnsi="Comic Sans MS"/>
          <w:color w:val="000000"/>
          <w:sz w:val="22"/>
          <w:szCs w:val="22"/>
        </w:rPr>
      </w:pPr>
      <w:r w:rsidRPr="00ED78EB">
        <w:rPr>
          <w:rFonts w:ascii="Comic Sans MS" w:hAnsi="Comic Sans MS"/>
          <w:sz w:val="22"/>
          <w:szCs w:val="22"/>
        </w:rPr>
        <w:t>L’offre technique proprement dite établie conformément au cahier des charges de la consultation (CCAG, CPT et le CPS) portant à la dernière page, la mention manuscrite «  lu et accepté » dument renseignés, paraphés, datés et signés.</w:t>
      </w:r>
    </w:p>
    <w:p w:rsidR="00ED78EB" w:rsidRPr="00ED78EB" w:rsidRDefault="00ED78EB" w:rsidP="00ED78EB">
      <w:pPr>
        <w:spacing w:line="276" w:lineRule="auto"/>
        <w:ind w:left="1080"/>
        <w:contextualSpacing/>
        <w:jc w:val="both"/>
        <w:rPr>
          <w:rFonts w:ascii="Comic Sans MS" w:hAnsi="Comic Sans MS"/>
          <w:color w:val="000000"/>
          <w:sz w:val="22"/>
          <w:szCs w:val="22"/>
        </w:rPr>
      </w:pPr>
    </w:p>
    <w:p w:rsidR="00334DFA" w:rsidRPr="00ED78EB" w:rsidRDefault="00334DFA" w:rsidP="00334DFA">
      <w:pPr>
        <w:pStyle w:val="Paragraphedeliste"/>
        <w:numPr>
          <w:ilvl w:val="0"/>
          <w:numId w:val="6"/>
        </w:numPr>
        <w:spacing w:after="0"/>
        <w:jc w:val="both"/>
        <w:rPr>
          <w:rFonts w:ascii="Comic Sans MS" w:hAnsi="Comic Sans MS"/>
        </w:rPr>
      </w:pPr>
      <w:r w:rsidRPr="00ED78EB">
        <w:rPr>
          <w:rFonts w:ascii="Comic Sans MS" w:hAnsi="Comic Sans MS"/>
          <w:b/>
          <w:bCs/>
          <w:u w:val="single"/>
        </w:rPr>
        <w:lastRenderedPageBreak/>
        <w:t xml:space="preserve"> L’offre financière </w:t>
      </w:r>
      <w:r w:rsidRPr="00ED78EB">
        <w:rPr>
          <w:rFonts w:ascii="Comic Sans MS" w:hAnsi="Comic Sans MS"/>
        </w:rPr>
        <w:t xml:space="preserve">: Conformément à </w:t>
      </w:r>
      <w:r w:rsidRPr="00ED78EB">
        <w:rPr>
          <w:rFonts w:ascii="Comic Sans MS" w:hAnsi="Comic Sans MS"/>
          <w:b/>
          <w:bCs/>
        </w:rPr>
        <w:t xml:space="preserve">l’article N°67 du décret présidentiel n° 15-247 du    16 septembre 2015 </w:t>
      </w:r>
      <w:r w:rsidRPr="00ED78EB">
        <w:rPr>
          <w:rFonts w:ascii="Comic Sans MS" w:hAnsi="Comic Sans MS"/>
        </w:rPr>
        <w:t>portant réglementation des marchés publics et des délégations de service public.</w:t>
      </w:r>
    </w:p>
    <w:p w:rsidR="00334DFA" w:rsidRPr="00ED78EB" w:rsidRDefault="00334DFA" w:rsidP="00334DFA">
      <w:pPr>
        <w:ind w:firstLine="720"/>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La lettre de soumission (renseignée, datée et signée)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bordereau des prix unitaires (BPU) (renseigné, daté et signé)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devis estimatif et quantitatif (DEQ) (renseigné, daté et signé).</w:t>
      </w:r>
    </w:p>
    <w:p w:rsidR="00ED78EB" w:rsidRPr="00ED78EB" w:rsidRDefault="00ED78EB" w:rsidP="00ED78EB">
      <w:pPr>
        <w:jc w:val="both"/>
        <w:rPr>
          <w:rFonts w:ascii="Comic Sans MS" w:hAnsi="Comic Sans MS"/>
          <w:sz w:val="22"/>
          <w:szCs w:val="22"/>
        </w:rPr>
      </w:pPr>
    </w:p>
    <w:p w:rsidR="00334DFA" w:rsidRPr="00ED78EB" w:rsidRDefault="00334DFA" w:rsidP="00334DFA">
      <w:pPr>
        <w:jc w:val="both"/>
        <w:rPr>
          <w:rFonts w:ascii="Comic Sans MS" w:hAnsi="Comic Sans MS"/>
          <w:b/>
          <w:bCs/>
          <w:sz w:val="22"/>
          <w:szCs w:val="22"/>
        </w:rPr>
      </w:pPr>
      <w:r w:rsidRPr="00ED78EB">
        <w:rPr>
          <w:rFonts w:ascii="Comic Sans MS" w:hAnsi="Comic Sans MS"/>
          <w:b/>
          <w:bCs/>
          <w:sz w:val="22"/>
          <w:szCs w:val="22"/>
        </w:rPr>
        <w:t xml:space="preserve">N.B : Conformément aux articles 67 et 69 du décret présidentiel n° 15-247 du 16 septembre 2015 portant réglementation des marchés publics et des délégations de service public, et après acceptation de l’offre, les pièces suivantes doivent être présentées au service contractant dans un délai de 10 jours: </w:t>
      </w:r>
    </w:p>
    <w:p w:rsidR="00334DFA" w:rsidRPr="00ED78EB" w:rsidRDefault="00334DFA" w:rsidP="00334DFA">
      <w:pPr>
        <w:jc w:val="both"/>
        <w:rPr>
          <w:rFonts w:ascii="Comic Sans MS" w:hAnsi="Comic Sans MS"/>
          <w:b/>
          <w:bCs/>
          <w:sz w:val="22"/>
          <w:szCs w:val="22"/>
        </w:rPr>
      </w:pPr>
    </w:p>
    <w:p w:rsidR="00334DFA" w:rsidRPr="00ED78EB" w:rsidRDefault="00334DFA" w:rsidP="00334DFA">
      <w:pPr>
        <w:numPr>
          <w:ilvl w:val="0"/>
          <w:numId w:val="7"/>
        </w:numPr>
        <w:spacing w:after="200" w:line="276" w:lineRule="auto"/>
        <w:ind w:left="1512" w:hanging="377"/>
        <w:contextualSpacing/>
        <w:jc w:val="both"/>
        <w:rPr>
          <w:rFonts w:ascii="Comic Sans MS" w:hAnsi="Comic Sans MS"/>
          <w:b/>
          <w:bCs/>
          <w:sz w:val="22"/>
          <w:szCs w:val="22"/>
        </w:rPr>
      </w:pPr>
      <w:r w:rsidRPr="00ED78EB">
        <w:rPr>
          <w:rFonts w:ascii="Comic Sans MS" w:hAnsi="Comic Sans MS"/>
          <w:b/>
          <w:bCs/>
          <w:sz w:val="22"/>
          <w:szCs w:val="22"/>
        </w:rPr>
        <w:t>L’extrait de rôle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 registre de commerce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Les attestations de mise à jour en cours de validité (CASNOS – CNAS) (copies).</w:t>
      </w:r>
    </w:p>
    <w:p w:rsidR="00334DFA" w:rsidRPr="00ED78EB" w:rsidRDefault="00334DFA" w:rsidP="00334DFA">
      <w:pPr>
        <w:numPr>
          <w:ilvl w:val="0"/>
          <w:numId w:val="7"/>
        </w:numPr>
        <w:spacing w:after="200" w:line="276" w:lineRule="auto"/>
        <w:ind w:left="1526" w:hanging="392"/>
        <w:contextualSpacing/>
        <w:jc w:val="both"/>
        <w:rPr>
          <w:rFonts w:ascii="Comic Sans MS" w:hAnsi="Comic Sans MS"/>
          <w:b/>
          <w:bCs/>
          <w:sz w:val="22"/>
          <w:szCs w:val="22"/>
        </w:rPr>
      </w:pPr>
      <w:r w:rsidRPr="00ED78EB">
        <w:rPr>
          <w:rFonts w:ascii="Comic Sans MS" w:hAnsi="Comic Sans MS"/>
          <w:b/>
          <w:bCs/>
          <w:sz w:val="22"/>
          <w:szCs w:val="22"/>
        </w:rPr>
        <w:t>La carte d’identification fiscale (NIF) (copie).</w:t>
      </w:r>
    </w:p>
    <w:p w:rsidR="004E2652" w:rsidRPr="00ED78EB" w:rsidRDefault="00334DFA" w:rsidP="00ED78EB">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La domiciliation bancaire.</w:t>
      </w:r>
    </w:p>
    <w:p w:rsidR="004E2652" w:rsidRDefault="004E2652" w:rsidP="00F84391">
      <w:pPr>
        <w:tabs>
          <w:tab w:val="left" w:pos="284"/>
          <w:tab w:val="left" w:pos="1815"/>
          <w:tab w:val="left" w:pos="3261"/>
        </w:tabs>
        <w:rPr>
          <w:rFonts w:ascii="Comic Sans MS" w:hAnsi="Comic Sans MS"/>
          <w:sz w:val="22"/>
          <w:szCs w:val="22"/>
        </w:rPr>
      </w:pPr>
    </w:p>
    <w:p w:rsidR="00F84391" w:rsidRDefault="00F84391" w:rsidP="00F84391">
      <w:pPr>
        <w:tabs>
          <w:tab w:val="left" w:pos="284"/>
          <w:tab w:val="left" w:pos="1815"/>
          <w:tab w:val="left" w:pos="3261"/>
        </w:tabs>
        <w:rPr>
          <w:rFonts w:ascii="Comic Sans MS" w:hAnsi="Comic Sans MS"/>
        </w:rPr>
      </w:pPr>
      <w:r w:rsidRPr="00E453C0">
        <w:rPr>
          <w:rFonts w:ascii="Comic Sans MS" w:hAnsi="Comic Sans MS"/>
        </w:rPr>
        <w:t xml:space="preserve">  Les soumissions doivent comporter une offre technique et une offre financière sous double enveloppe cachetée et anonyme.</w:t>
      </w:r>
    </w:p>
    <w:p w:rsidR="003A4558" w:rsidRPr="00E453C0" w:rsidRDefault="003A4558" w:rsidP="00F84391">
      <w:pPr>
        <w:tabs>
          <w:tab w:val="left" w:pos="284"/>
          <w:tab w:val="left" w:pos="1815"/>
          <w:tab w:val="left" w:pos="3261"/>
        </w:tabs>
        <w:rPr>
          <w:rFonts w:ascii="Comic Sans MS" w:hAnsi="Comic Sans MS"/>
        </w:rPr>
      </w:pPr>
    </w:p>
    <w:p w:rsidR="00EE049E" w:rsidRDefault="00F84391" w:rsidP="00972794">
      <w:pPr>
        <w:spacing w:line="276" w:lineRule="auto"/>
        <w:ind w:firstLine="284"/>
        <w:rPr>
          <w:rFonts w:ascii="Comic Sans MS" w:hAnsi="Comic Sans MS"/>
        </w:rPr>
      </w:pPr>
      <w:r w:rsidRPr="00E453C0">
        <w:rPr>
          <w:rFonts w:ascii="Comic Sans MS" w:hAnsi="Comic Sans MS"/>
        </w:rPr>
        <w:t>L’enveloppe extérieure devra porter le numéro, l’objet de la consultation et la mention :</w:t>
      </w:r>
    </w:p>
    <w:p w:rsidR="00ED78EB" w:rsidRPr="00972794" w:rsidRDefault="00ED78EB" w:rsidP="00972794">
      <w:pPr>
        <w:spacing w:line="276" w:lineRule="auto"/>
        <w:ind w:firstLine="284"/>
        <w:rPr>
          <w:rFonts w:ascii="Comic Sans MS" w:hAnsi="Comic Sans M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SOUMISSION A NE PAS OUVRIR</w:t>
      </w:r>
    </w:p>
    <w:p w:rsidR="00F84391" w:rsidRPr="00E453C0" w:rsidRDefault="00F84391" w:rsidP="005063BA">
      <w:pPr>
        <w:tabs>
          <w:tab w:val="center" w:pos="5174"/>
          <w:tab w:val="right" w:pos="9640"/>
        </w:tabs>
        <w:ind w:left="-567" w:firstLine="283"/>
        <w:jc w:val="center"/>
        <w:rPr>
          <w:rFonts w:ascii="Comic Sans MS" w:hAnsi="Comic Sans MS"/>
          <w:b/>
          <w:bCs/>
        </w:rPr>
      </w:pPr>
      <w:r w:rsidRPr="00E453C0">
        <w:rPr>
          <w:rFonts w:ascii="Comic Sans MS" w:hAnsi="Comic Sans MS"/>
          <w:b/>
          <w:bCs/>
        </w:rPr>
        <w:t>UNIVERSITE BLIDA</w:t>
      </w:r>
      <w:r w:rsidR="005063BA">
        <w:rPr>
          <w:rFonts w:ascii="Comic Sans MS" w:hAnsi="Comic Sans MS"/>
          <w:b/>
          <w:bCs/>
        </w:rPr>
        <w:t xml:space="preserve"> 1</w:t>
      </w:r>
    </w:p>
    <w:p w:rsidR="00F84391" w:rsidRPr="00E453C0" w:rsidRDefault="00F84391" w:rsidP="00EE049E">
      <w:pPr>
        <w:tabs>
          <w:tab w:val="center" w:pos="5174"/>
          <w:tab w:val="right" w:pos="9640"/>
        </w:tabs>
        <w:ind w:left="-567" w:firstLine="283"/>
        <w:jc w:val="center"/>
        <w:rPr>
          <w:rFonts w:ascii="Comic Sans MS" w:hAnsi="Comic Sans MS"/>
          <w:b/>
          <w:bC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 xml:space="preserve">FACULTE </w:t>
      </w:r>
      <w:r w:rsidR="0044427C" w:rsidRPr="00E453C0">
        <w:rPr>
          <w:rFonts w:ascii="Comic Sans MS" w:hAnsi="Comic Sans MS"/>
          <w:b/>
          <w:bCs/>
        </w:rPr>
        <w:t>DE TECHNOLOGIE</w:t>
      </w:r>
    </w:p>
    <w:p w:rsidR="00F84391" w:rsidRPr="00E453C0" w:rsidRDefault="00F84391" w:rsidP="00EE049E">
      <w:pPr>
        <w:tabs>
          <w:tab w:val="center" w:pos="5174"/>
          <w:tab w:val="right" w:pos="9640"/>
        </w:tabs>
        <w:jc w:val="center"/>
        <w:rPr>
          <w:rFonts w:ascii="Comic Sans MS" w:hAnsi="Comic Sans MS"/>
          <w:b/>
          <w:bCs/>
        </w:rPr>
      </w:pPr>
    </w:p>
    <w:p w:rsidR="00F84391" w:rsidRDefault="00F84391" w:rsidP="00EA5E26">
      <w:pPr>
        <w:tabs>
          <w:tab w:val="left" w:pos="3261"/>
        </w:tabs>
        <w:ind w:left="-567" w:firstLine="283"/>
        <w:jc w:val="center"/>
        <w:rPr>
          <w:rFonts w:ascii="Comic Sans MS" w:hAnsi="Comic Sans MS"/>
          <w:b/>
          <w:bCs/>
        </w:rPr>
      </w:pPr>
      <w:r w:rsidRPr="00E453C0">
        <w:rPr>
          <w:rFonts w:ascii="Comic Sans MS" w:hAnsi="Comic Sans MS"/>
          <w:b/>
          <w:bCs/>
        </w:rPr>
        <w:t>CONSULTATION N°</w:t>
      </w:r>
      <w:r w:rsidR="00A85E7F">
        <w:rPr>
          <w:rFonts w:ascii="Comic Sans MS" w:hAnsi="Comic Sans MS"/>
          <w:b/>
          <w:bCs/>
        </w:rPr>
        <w:t xml:space="preserve"> </w:t>
      </w:r>
      <w:r w:rsidR="00EA5E26">
        <w:rPr>
          <w:rFonts w:ascii="Comic Sans MS" w:hAnsi="Comic Sans MS"/>
          <w:b/>
          <w:bCs/>
        </w:rPr>
        <w:t>10</w:t>
      </w:r>
      <w:r w:rsidR="00E77853" w:rsidRPr="00E453C0">
        <w:rPr>
          <w:rFonts w:ascii="Comic Sans MS" w:hAnsi="Comic Sans MS"/>
          <w:b/>
          <w:bCs/>
        </w:rPr>
        <w:t>/</w:t>
      </w:r>
      <w:r w:rsidR="000A0BD0">
        <w:rPr>
          <w:rFonts w:ascii="Comic Sans MS" w:hAnsi="Comic Sans MS"/>
          <w:b/>
          <w:bCs/>
        </w:rPr>
        <w:t>FT</w:t>
      </w:r>
      <w:r w:rsidR="0082380E">
        <w:rPr>
          <w:rFonts w:ascii="Comic Sans MS" w:hAnsi="Comic Sans MS"/>
          <w:b/>
          <w:bCs/>
        </w:rPr>
        <w:t>/20</w:t>
      </w:r>
      <w:r w:rsidR="000A0BD0">
        <w:rPr>
          <w:rFonts w:ascii="Comic Sans MS" w:hAnsi="Comic Sans MS"/>
          <w:b/>
          <w:bCs/>
        </w:rPr>
        <w:t>21</w:t>
      </w:r>
    </w:p>
    <w:p w:rsidR="00CC16F7" w:rsidRPr="00E453C0" w:rsidRDefault="00CC16F7" w:rsidP="004E2652">
      <w:pPr>
        <w:tabs>
          <w:tab w:val="left" w:pos="3261"/>
        </w:tabs>
        <w:ind w:left="-567" w:firstLine="283"/>
        <w:jc w:val="center"/>
        <w:rPr>
          <w:rFonts w:ascii="Comic Sans MS" w:hAnsi="Comic Sans MS"/>
          <w:b/>
          <w:bCs/>
        </w:rPr>
      </w:pPr>
    </w:p>
    <w:p w:rsidR="00776BA0" w:rsidRPr="00AD2338" w:rsidRDefault="00933EE1" w:rsidP="00AD2338">
      <w:pPr>
        <w:tabs>
          <w:tab w:val="left" w:pos="426"/>
        </w:tabs>
        <w:spacing w:after="120"/>
        <w:jc w:val="center"/>
        <w:outlineLvl w:val="0"/>
        <w:rPr>
          <w:rFonts w:ascii="Comic Sans MS" w:hAnsi="Comic Sans MS"/>
          <w:b/>
        </w:rPr>
      </w:pPr>
      <w:r w:rsidRPr="00FA5F6C">
        <w:rPr>
          <w:rFonts w:ascii="Comic Sans MS" w:hAnsi="Comic Sans MS"/>
          <w:b/>
          <w:sz w:val="24"/>
          <w:szCs w:val="24"/>
        </w:rPr>
        <w:t xml:space="preserve">OPERATION : </w:t>
      </w:r>
      <w:r w:rsidR="00EA5E26" w:rsidRPr="00EA5E26">
        <w:rPr>
          <w:rFonts w:ascii="Comic Sans MS" w:hAnsi="Comic Sans MS" w:cstheme="majorBidi"/>
          <w:b/>
          <w:color w:val="000000" w:themeColor="text1"/>
          <w:sz w:val="26"/>
          <w:szCs w:val="26"/>
        </w:rPr>
        <w:t>Acquisition consommable et petits matériels de laboratoire et atelier d’enseignement  pour  la  Faculté  de Technologie</w:t>
      </w:r>
      <w:r w:rsidR="00EA5E26">
        <w:rPr>
          <w:rFonts w:asciiTheme="majorBidi" w:hAnsiTheme="majorBidi" w:cstheme="majorBidi"/>
          <w:b/>
          <w:color w:val="000000" w:themeColor="text1"/>
          <w:sz w:val="28"/>
          <w:szCs w:val="28"/>
        </w:rPr>
        <w:t>.</w:t>
      </w:r>
      <w:r w:rsidR="00EA5E26">
        <w:rPr>
          <w:rFonts w:asciiTheme="majorBidi" w:hAnsiTheme="majorBidi" w:cstheme="majorBidi"/>
          <w:b/>
          <w:sz w:val="28"/>
          <w:szCs w:val="28"/>
        </w:rPr>
        <w:t xml:space="preserve">                        </w:t>
      </w:r>
    </w:p>
    <w:p w:rsidR="00AD2338" w:rsidRPr="00AD2338" w:rsidRDefault="00AD2338" w:rsidP="00AD2338">
      <w:pPr>
        <w:pStyle w:val="Titre"/>
        <w:ind w:right="66"/>
        <w:jc w:val="both"/>
        <w:rPr>
          <w:rFonts w:ascii="Comic Sans MS" w:hAnsi="Comic Sans MS" w:cs="Arial"/>
          <w:sz w:val="18"/>
          <w:szCs w:val="18"/>
        </w:rPr>
      </w:pPr>
      <w:r w:rsidRPr="00AD2338">
        <w:rPr>
          <w:rFonts w:ascii="Comic Sans MS" w:hAnsi="Comic Sans MS" w:cs="Arial"/>
          <w:sz w:val="18"/>
          <w:szCs w:val="18"/>
        </w:rPr>
        <w:t>Repartie en deux lots</w:t>
      </w:r>
    </w:p>
    <w:p w:rsidR="00AD2338" w:rsidRPr="00AD2338" w:rsidRDefault="00AD2338" w:rsidP="00AD2338">
      <w:pPr>
        <w:pStyle w:val="Titre"/>
        <w:ind w:right="66"/>
        <w:jc w:val="both"/>
        <w:rPr>
          <w:rFonts w:ascii="Comic Sans MS" w:hAnsi="Comic Sans MS" w:cs="Arial"/>
          <w:sz w:val="18"/>
          <w:szCs w:val="18"/>
        </w:rPr>
      </w:pPr>
      <w:r w:rsidRPr="00AD2338">
        <w:rPr>
          <w:rFonts w:ascii="Comic Sans MS" w:hAnsi="Comic Sans MS" w:cs="Arial"/>
          <w:sz w:val="18"/>
          <w:szCs w:val="18"/>
        </w:rPr>
        <w:t>Lot 01 : consommable et petits matériel de laboratoire</w:t>
      </w:r>
    </w:p>
    <w:p w:rsidR="00AD2338" w:rsidRPr="00AD2338" w:rsidRDefault="00AD2338" w:rsidP="00AD2338">
      <w:pPr>
        <w:pStyle w:val="Titre"/>
        <w:ind w:right="66"/>
        <w:jc w:val="both"/>
        <w:rPr>
          <w:rFonts w:ascii="Comic Sans MS" w:hAnsi="Comic Sans MS" w:cs="Arial"/>
          <w:sz w:val="18"/>
          <w:szCs w:val="18"/>
        </w:rPr>
      </w:pPr>
      <w:r w:rsidRPr="00AD2338">
        <w:rPr>
          <w:rFonts w:ascii="Comic Sans MS" w:hAnsi="Comic Sans MS" w:cs="Arial"/>
          <w:sz w:val="18"/>
          <w:szCs w:val="18"/>
        </w:rPr>
        <w:t>Lot 02 : verrerie</w:t>
      </w:r>
    </w:p>
    <w:p w:rsidR="007125FA" w:rsidRPr="00ED78EB" w:rsidRDefault="004E2652" w:rsidP="00776BA0">
      <w:pPr>
        <w:jc w:val="center"/>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0A0BD0">
        <w:rPr>
          <w:rFonts w:ascii="Comic Sans MS" w:hAnsi="Comic Sans MS"/>
          <w:b/>
        </w:rPr>
        <w:t>21</w:t>
      </w:r>
    </w:p>
    <w:p w:rsidR="00EE049E" w:rsidRDefault="00EE049E" w:rsidP="007125FA">
      <w:pPr>
        <w:rPr>
          <w:rFonts w:ascii="Comic Sans MS" w:hAnsi="Comic Sans MS"/>
          <w:bCs/>
        </w:rPr>
      </w:pPr>
    </w:p>
    <w:p w:rsidR="00CC16F7" w:rsidRDefault="00CC16F7" w:rsidP="007125FA">
      <w:pPr>
        <w:rPr>
          <w:rFonts w:ascii="Comic Sans MS" w:hAnsi="Comic Sans MS"/>
          <w:bCs/>
        </w:rPr>
      </w:pPr>
    </w:p>
    <w:p w:rsidR="00F84391" w:rsidRPr="00E453C0" w:rsidRDefault="0082380E" w:rsidP="00EA5E26">
      <w:pPr>
        <w:rPr>
          <w:rFonts w:ascii="Comic Sans MS" w:hAnsi="Comic Sans MS"/>
          <w:bCs/>
        </w:rPr>
      </w:pPr>
      <w:r>
        <w:rPr>
          <w:rFonts w:ascii="Comic Sans MS" w:hAnsi="Comic Sans MS"/>
          <w:bCs/>
        </w:rPr>
        <w:t xml:space="preserve">        </w:t>
      </w:r>
      <w:r w:rsidR="00F84391" w:rsidRPr="00E453C0">
        <w:rPr>
          <w:rFonts w:ascii="Comic Sans MS" w:hAnsi="Comic Sans MS"/>
          <w:bCs/>
        </w:rPr>
        <w:t>La durée de prépar</w:t>
      </w:r>
      <w:r w:rsidR="002A0A2E" w:rsidRPr="00E453C0">
        <w:rPr>
          <w:rFonts w:ascii="Comic Sans MS" w:hAnsi="Comic Sans MS"/>
          <w:bCs/>
        </w:rPr>
        <w:t xml:space="preserve">ation  des offres est fixée à </w:t>
      </w:r>
      <w:r w:rsidR="007716A2" w:rsidRPr="007716A2">
        <w:rPr>
          <w:rFonts w:ascii="Comic Sans MS" w:hAnsi="Comic Sans MS" w:hint="cs"/>
          <w:bCs/>
          <w:rtl/>
        </w:rPr>
        <w:t>15</w:t>
      </w:r>
      <w:r w:rsidR="00EE049E" w:rsidRPr="00F24F03">
        <w:rPr>
          <w:rFonts w:ascii="Comic Sans MS" w:hAnsi="Comic Sans MS"/>
          <w:b/>
        </w:rPr>
        <w:t xml:space="preserve"> </w:t>
      </w:r>
      <w:r w:rsidR="002A0A2E" w:rsidRPr="00F24F03">
        <w:rPr>
          <w:rFonts w:ascii="Comic Sans MS" w:hAnsi="Comic Sans MS"/>
          <w:b/>
        </w:rPr>
        <w:t>jours</w:t>
      </w:r>
      <w:r w:rsidR="002A0A2E" w:rsidRPr="00E453C0">
        <w:rPr>
          <w:rFonts w:ascii="Comic Sans MS" w:hAnsi="Comic Sans MS"/>
          <w:bCs/>
        </w:rPr>
        <w:t xml:space="preserve"> à compter </w:t>
      </w:r>
      <w:r w:rsidR="008103AA" w:rsidRPr="00E453C0">
        <w:rPr>
          <w:rFonts w:ascii="Comic Sans MS" w:hAnsi="Comic Sans MS"/>
          <w:bCs/>
        </w:rPr>
        <w:t>d</w:t>
      </w:r>
      <w:r w:rsidR="002A0A2E" w:rsidRPr="00E453C0">
        <w:rPr>
          <w:rFonts w:ascii="Comic Sans MS" w:hAnsi="Comic Sans MS"/>
          <w:bCs/>
        </w:rPr>
        <w:t xml:space="preserve">u </w:t>
      </w:r>
      <w:r w:rsidR="00EA5E26" w:rsidRPr="00EA5E26">
        <w:rPr>
          <w:rFonts w:ascii="Comic Sans MS" w:hAnsi="Comic Sans MS"/>
          <w:b/>
        </w:rPr>
        <w:t>13</w:t>
      </w:r>
      <w:r w:rsidR="00135B30" w:rsidRPr="00972794">
        <w:rPr>
          <w:rFonts w:ascii="Comic Sans MS" w:hAnsi="Comic Sans MS"/>
          <w:b/>
        </w:rPr>
        <w:t>/</w:t>
      </w:r>
      <w:r w:rsidR="007716A2" w:rsidRPr="007716A2">
        <w:rPr>
          <w:rFonts w:ascii="Comic Sans MS" w:hAnsi="Comic Sans MS" w:hint="cs"/>
          <w:bCs/>
          <w:rtl/>
        </w:rPr>
        <w:t>06</w:t>
      </w:r>
      <w:r w:rsidR="00135B30" w:rsidRPr="00972794">
        <w:rPr>
          <w:rFonts w:ascii="Comic Sans MS" w:hAnsi="Comic Sans MS"/>
          <w:b/>
        </w:rPr>
        <w:t>/</w:t>
      </w:r>
      <w:r w:rsidR="00B02432">
        <w:rPr>
          <w:rFonts w:ascii="Comic Sans MS" w:hAnsi="Comic Sans MS"/>
          <w:b/>
        </w:rPr>
        <w:t>20</w:t>
      </w:r>
      <w:r w:rsidR="000A0BD0">
        <w:rPr>
          <w:rFonts w:ascii="Comic Sans MS" w:hAnsi="Comic Sans MS"/>
          <w:b/>
        </w:rPr>
        <w:t>21</w:t>
      </w:r>
    </w:p>
    <w:p w:rsidR="00CF6919" w:rsidRPr="00E453C0" w:rsidRDefault="00BB580D" w:rsidP="00EA5E26">
      <w:pPr>
        <w:spacing w:after="120"/>
        <w:ind w:firstLine="284"/>
        <w:rPr>
          <w:rFonts w:ascii="Comic Sans MS" w:hAnsi="Comic Sans MS"/>
          <w:bCs/>
        </w:rPr>
      </w:pPr>
      <w:r w:rsidRPr="00E453C0">
        <w:rPr>
          <w:rFonts w:ascii="Comic Sans MS" w:hAnsi="Comic Sans MS"/>
          <w:bCs/>
        </w:rPr>
        <w:t xml:space="preserve"> </w:t>
      </w:r>
      <w:proofErr w:type="gramStart"/>
      <w:r w:rsidR="008103AA" w:rsidRPr="00E453C0">
        <w:rPr>
          <w:rFonts w:ascii="Comic Sans MS" w:hAnsi="Comic Sans MS"/>
          <w:bCs/>
        </w:rPr>
        <w:t>a</w:t>
      </w:r>
      <w:r w:rsidR="002A0A2E" w:rsidRPr="00E453C0">
        <w:rPr>
          <w:rFonts w:ascii="Comic Sans MS" w:hAnsi="Comic Sans MS"/>
          <w:bCs/>
        </w:rPr>
        <w:t>u</w:t>
      </w:r>
      <w:proofErr w:type="gramEnd"/>
      <w:r w:rsidR="00135B30">
        <w:rPr>
          <w:rFonts w:ascii="Comic Sans MS" w:hAnsi="Comic Sans MS"/>
          <w:bCs/>
        </w:rPr>
        <w:t xml:space="preserve"> </w:t>
      </w:r>
      <w:r w:rsidR="00EA5E26" w:rsidRPr="00EA5E26">
        <w:rPr>
          <w:rFonts w:ascii="Comic Sans MS" w:hAnsi="Comic Sans MS"/>
          <w:b/>
        </w:rPr>
        <w:t>27</w:t>
      </w:r>
      <w:r w:rsidR="005063BA">
        <w:rPr>
          <w:rFonts w:ascii="Comic Sans MS" w:hAnsi="Comic Sans MS"/>
          <w:b/>
        </w:rPr>
        <w:t>/</w:t>
      </w:r>
      <w:r w:rsidR="007716A2" w:rsidRPr="007716A2">
        <w:rPr>
          <w:rFonts w:ascii="Comic Sans MS" w:hAnsi="Comic Sans MS" w:hint="cs"/>
          <w:bCs/>
          <w:rtl/>
        </w:rPr>
        <w:t>06</w:t>
      </w:r>
      <w:r w:rsidR="005063BA">
        <w:rPr>
          <w:rFonts w:ascii="Comic Sans MS" w:hAnsi="Comic Sans MS"/>
          <w:b/>
        </w:rPr>
        <w:t>/</w:t>
      </w:r>
      <w:r w:rsidR="000A0BD0">
        <w:rPr>
          <w:rFonts w:ascii="Comic Sans MS" w:hAnsi="Comic Sans MS"/>
          <w:b/>
        </w:rPr>
        <w:t>2021</w:t>
      </w:r>
      <w:r w:rsidR="00CF6919" w:rsidRPr="00E453C0">
        <w:rPr>
          <w:rFonts w:ascii="Comic Sans MS" w:hAnsi="Comic Sans MS"/>
          <w:bCs/>
        </w:rPr>
        <w:t xml:space="preserve"> </w:t>
      </w:r>
      <w:r w:rsidR="001B4312">
        <w:rPr>
          <w:rFonts w:ascii="Comic Sans MS" w:hAnsi="Comic Sans MS"/>
          <w:bCs/>
        </w:rPr>
        <w:t>.</w:t>
      </w:r>
      <w:r w:rsidR="0015295B">
        <w:rPr>
          <w:rFonts w:ascii="Comic Sans MS" w:hAnsi="Comic Sans MS" w:cstheme="majorBidi"/>
          <w:bCs/>
        </w:rPr>
        <w:t xml:space="preserve">Le dépôt des offres s’effectuera </w:t>
      </w:r>
      <w:r w:rsidR="00CF6919" w:rsidRPr="00E453C0">
        <w:rPr>
          <w:rFonts w:ascii="Comic Sans MS" w:hAnsi="Comic Sans MS" w:cstheme="majorBidi"/>
          <w:bCs/>
        </w:rPr>
        <w:t xml:space="preserve">  le </w:t>
      </w:r>
      <w:r w:rsidR="00EA5E26" w:rsidRPr="00EA5E26">
        <w:rPr>
          <w:rFonts w:ascii="Comic Sans MS" w:hAnsi="Comic Sans MS" w:cstheme="majorBidi"/>
          <w:b/>
        </w:rPr>
        <w:t>27</w:t>
      </w:r>
      <w:r w:rsidR="005063BA" w:rsidRPr="007716A2">
        <w:rPr>
          <w:rFonts w:ascii="Comic Sans MS" w:hAnsi="Comic Sans MS"/>
          <w:bCs/>
        </w:rPr>
        <w:t>/</w:t>
      </w:r>
      <w:r w:rsidR="007716A2" w:rsidRPr="007716A2">
        <w:rPr>
          <w:rFonts w:ascii="Comic Sans MS" w:hAnsi="Comic Sans MS" w:hint="cs"/>
          <w:bCs/>
          <w:rtl/>
        </w:rPr>
        <w:t>06</w:t>
      </w:r>
      <w:r w:rsidR="005063BA">
        <w:rPr>
          <w:rFonts w:ascii="Comic Sans MS" w:hAnsi="Comic Sans MS"/>
          <w:b/>
        </w:rPr>
        <w:t>/20</w:t>
      </w:r>
      <w:r w:rsidR="000A0BD0">
        <w:rPr>
          <w:rFonts w:ascii="Comic Sans MS" w:hAnsi="Comic Sans MS"/>
          <w:b/>
        </w:rPr>
        <w:t>21</w:t>
      </w:r>
      <w:r w:rsidR="004E2652">
        <w:rPr>
          <w:rFonts w:ascii="Comic Sans MS" w:hAnsi="Comic Sans MS"/>
          <w:b/>
        </w:rPr>
        <w:t xml:space="preserve"> </w:t>
      </w:r>
      <w:r w:rsidR="005063BA" w:rsidRPr="00E453C0">
        <w:rPr>
          <w:rFonts w:ascii="Comic Sans MS" w:hAnsi="Comic Sans MS"/>
          <w:bCs/>
        </w:rPr>
        <w:t xml:space="preserve"> </w:t>
      </w:r>
      <w:r w:rsidR="00CF6919" w:rsidRPr="00E453C0">
        <w:rPr>
          <w:rFonts w:ascii="Comic Sans MS" w:hAnsi="Comic Sans MS" w:cstheme="majorBidi"/>
          <w:bCs/>
        </w:rPr>
        <w:t>avant</w:t>
      </w:r>
      <w:r w:rsidR="005264AA" w:rsidRPr="00E453C0">
        <w:rPr>
          <w:rFonts w:ascii="Comic Sans MS" w:hAnsi="Comic Sans MS" w:cstheme="majorBidi"/>
          <w:bCs/>
        </w:rPr>
        <w:t xml:space="preserve"> </w:t>
      </w:r>
      <w:r w:rsidR="00CF6919" w:rsidRPr="00E453C0">
        <w:rPr>
          <w:rFonts w:ascii="Comic Sans MS" w:hAnsi="Comic Sans MS" w:cstheme="majorBidi"/>
          <w:bCs/>
        </w:rPr>
        <w:t>1</w:t>
      </w:r>
      <w:r w:rsidR="002141EE">
        <w:rPr>
          <w:rFonts w:ascii="Comic Sans MS" w:hAnsi="Comic Sans MS" w:cstheme="majorBidi"/>
          <w:bCs/>
        </w:rPr>
        <w:t>2</w:t>
      </w:r>
      <w:r w:rsidR="00CF6919" w:rsidRPr="00E453C0">
        <w:rPr>
          <w:rFonts w:ascii="Comic Sans MS" w:hAnsi="Comic Sans MS" w:cstheme="majorBidi"/>
          <w:bCs/>
        </w:rPr>
        <w:t>h</w:t>
      </w:r>
      <w:r w:rsidR="00CF6919" w:rsidRPr="00E453C0">
        <w:rPr>
          <w:rFonts w:ascii="Comic Sans MS" w:hAnsi="Comic Sans MS" w:cstheme="majorBidi"/>
          <w:bCs/>
          <w:sz w:val="24"/>
          <w:szCs w:val="24"/>
        </w:rPr>
        <w:t xml:space="preserve">.  </w:t>
      </w:r>
      <w:r w:rsidR="00CF6919" w:rsidRPr="00E453C0">
        <w:rPr>
          <w:rFonts w:ascii="Comic Sans MS" w:hAnsi="Comic Sans MS"/>
          <w:bCs/>
        </w:rPr>
        <w:t xml:space="preserve">       </w:t>
      </w:r>
    </w:p>
    <w:p w:rsidR="00F84391" w:rsidRPr="00E453C0" w:rsidRDefault="00CF6919" w:rsidP="00EA5E26">
      <w:pPr>
        <w:ind w:firstLine="284"/>
        <w:rPr>
          <w:rFonts w:ascii="Comic Sans MS" w:hAnsi="Comic Sans MS"/>
        </w:rPr>
      </w:pPr>
      <w:r w:rsidRPr="00E453C0">
        <w:rPr>
          <w:rFonts w:ascii="Comic Sans MS" w:hAnsi="Comic Sans MS"/>
          <w:bCs/>
        </w:rPr>
        <w:t xml:space="preserve">   </w:t>
      </w:r>
      <w:r w:rsidR="00F84391" w:rsidRPr="00E453C0">
        <w:rPr>
          <w:rFonts w:ascii="Comic Sans MS" w:hAnsi="Comic Sans MS"/>
        </w:rPr>
        <w:t>L’ouverture</w:t>
      </w:r>
      <w:r w:rsidR="0082380E">
        <w:rPr>
          <w:rFonts w:ascii="Comic Sans MS" w:hAnsi="Comic Sans MS"/>
        </w:rPr>
        <w:t xml:space="preserve"> des plis se fera </w:t>
      </w:r>
      <w:r w:rsidR="0082380E" w:rsidRPr="00E453C0">
        <w:rPr>
          <w:rFonts w:ascii="Comic Sans MS" w:hAnsi="Comic Sans MS"/>
        </w:rPr>
        <w:t>en séance publique</w:t>
      </w:r>
      <w:r w:rsidR="003E3A0F">
        <w:rPr>
          <w:rFonts w:ascii="Comic Sans MS" w:hAnsi="Comic Sans MS"/>
        </w:rPr>
        <w:t xml:space="preserve"> le </w:t>
      </w:r>
      <w:r w:rsidR="00EA5E26">
        <w:rPr>
          <w:rFonts w:ascii="Comic Sans MS" w:hAnsi="Comic Sans MS"/>
          <w:b/>
          <w:bCs/>
        </w:rPr>
        <w:t>27</w:t>
      </w:r>
      <w:r w:rsidR="005063BA">
        <w:rPr>
          <w:rFonts w:ascii="Comic Sans MS" w:hAnsi="Comic Sans MS"/>
          <w:b/>
        </w:rPr>
        <w:t>/</w:t>
      </w:r>
      <w:r w:rsidR="000A0BD0" w:rsidRPr="007716A2">
        <w:rPr>
          <w:rFonts w:ascii="Comic Sans MS" w:hAnsi="Comic Sans MS"/>
          <w:b/>
        </w:rPr>
        <w:t>0</w:t>
      </w:r>
      <w:r w:rsidR="007716A2" w:rsidRPr="007716A2">
        <w:rPr>
          <w:rFonts w:ascii="Comic Sans MS" w:hAnsi="Comic Sans MS" w:hint="cs"/>
          <w:bCs/>
          <w:rtl/>
        </w:rPr>
        <w:t>6</w:t>
      </w:r>
      <w:r w:rsidR="005063BA">
        <w:rPr>
          <w:rFonts w:ascii="Comic Sans MS" w:hAnsi="Comic Sans MS"/>
          <w:b/>
        </w:rPr>
        <w:t>/20</w:t>
      </w:r>
      <w:r w:rsidR="000A0BD0">
        <w:rPr>
          <w:rFonts w:ascii="Comic Sans MS" w:hAnsi="Comic Sans MS"/>
          <w:b/>
        </w:rPr>
        <w:t>21</w:t>
      </w:r>
      <w:r w:rsidR="005063BA" w:rsidRPr="00E453C0">
        <w:rPr>
          <w:rFonts w:ascii="Comic Sans MS" w:hAnsi="Comic Sans MS"/>
          <w:bCs/>
        </w:rPr>
        <w:t xml:space="preserve"> </w:t>
      </w:r>
      <w:r w:rsidR="00F84391" w:rsidRPr="00E453C0">
        <w:rPr>
          <w:rFonts w:ascii="Comic Sans MS" w:hAnsi="Comic Sans MS"/>
        </w:rPr>
        <w:t xml:space="preserve">à </w:t>
      </w:r>
      <w:r w:rsidR="00F84391" w:rsidRPr="00972794">
        <w:rPr>
          <w:rFonts w:ascii="Comic Sans MS" w:hAnsi="Comic Sans MS"/>
          <w:b/>
          <w:bCs/>
        </w:rPr>
        <w:t>1</w:t>
      </w:r>
      <w:r w:rsidR="000A0BD0">
        <w:rPr>
          <w:rFonts w:ascii="Comic Sans MS" w:hAnsi="Comic Sans MS"/>
          <w:b/>
          <w:bCs/>
        </w:rPr>
        <w:t>3</w:t>
      </w:r>
      <w:r w:rsidR="00F84391" w:rsidRPr="00972794">
        <w:rPr>
          <w:rFonts w:ascii="Comic Sans MS" w:hAnsi="Comic Sans MS"/>
          <w:b/>
          <w:bCs/>
        </w:rPr>
        <w:t> h0</w:t>
      </w:r>
      <w:r w:rsidR="00EF0C83" w:rsidRPr="00972794">
        <w:rPr>
          <w:rFonts w:ascii="Comic Sans MS" w:hAnsi="Comic Sans MS"/>
          <w:b/>
          <w:bCs/>
        </w:rPr>
        <w:t>0</w:t>
      </w:r>
      <w:r w:rsidR="00EF0C83" w:rsidRPr="00E453C0">
        <w:rPr>
          <w:rFonts w:ascii="Comic Sans MS" w:hAnsi="Comic Sans MS"/>
        </w:rPr>
        <w:t xml:space="preserve"> au secrétariat général de la F</w:t>
      </w:r>
      <w:r w:rsidR="00F84391" w:rsidRPr="00E453C0">
        <w:rPr>
          <w:rFonts w:ascii="Comic Sans MS" w:hAnsi="Comic Sans MS"/>
        </w:rPr>
        <w:t>aculté de</w:t>
      </w:r>
      <w:r w:rsidR="00EF0C83" w:rsidRPr="00E453C0">
        <w:rPr>
          <w:rFonts w:ascii="Comic Sans MS" w:hAnsi="Comic Sans MS"/>
        </w:rPr>
        <w:t xml:space="preserve">  T</w:t>
      </w:r>
      <w:r w:rsidR="0044427C" w:rsidRPr="00E453C0">
        <w:rPr>
          <w:rFonts w:ascii="Comic Sans MS" w:hAnsi="Comic Sans MS"/>
        </w:rPr>
        <w:t xml:space="preserve">echnologie </w:t>
      </w:r>
      <w:r w:rsidR="00F84391" w:rsidRPr="00E453C0">
        <w:rPr>
          <w:rFonts w:ascii="Comic Sans MS" w:hAnsi="Comic Sans MS"/>
        </w:rPr>
        <w:t xml:space="preserve"> en  présence des </w:t>
      </w:r>
      <w:r w:rsidR="0015295B">
        <w:rPr>
          <w:rFonts w:ascii="Comic Sans MS" w:hAnsi="Comic Sans MS"/>
        </w:rPr>
        <w:t xml:space="preserve">soumissionnaires  qui sont cordialement </w:t>
      </w:r>
      <w:r w:rsidR="00B64CEC">
        <w:rPr>
          <w:rFonts w:ascii="Comic Sans MS" w:hAnsi="Comic Sans MS"/>
        </w:rPr>
        <w:t>invités.</w:t>
      </w:r>
    </w:p>
    <w:p w:rsidR="00AA3E76" w:rsidRDefault="00AA3E76" w:rsidP="00972794">
      <w:pPr>
        <w:rPr>
          <w:rFonts w:ascii="Comic Sans MS" w:hAnsi="Comic Sans MS"/>
        </w:rPr>
      </w:pPr>
    </w:p>
    <w:sectPr w:rsidR="00AA3E76" w:rsidSect="00CC16F7">
      <w:pgSz w:w="11906" w:h="16838"/>
      <w:pgMar w:top="568"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DD"/>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015" w:hanging="360"/>
      </w:pPr>
    </w:lvl>
    <w:lvl w:ilvl="2" w:tplc="040C001B">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1">
    <w:nsid w:val="0E854655"/>
    <w:multiLevelType w:val="hybridMultilevel"/>
    <w:tmpl w:val="9B1A9A2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220A1428"/>
    <w:multiLevelType w:val="hybridMultilevel"/>
    <w:tmpl w:val="90B03406"/>
    <w:lvl w:ilvl="0" w:tplc="DC88FB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40A3D32"/>
    <w:multiLevelType w:val="hybridMultilevel"/>
    <w:tmpl w:val="B45A73CA"/>
    <w:lvl w:ilvl="0" w:tplc="04090015">
      <w:start w:val="1"/>
      <w:numFmt w:val="upp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2D5B3946"/>
    <w:multiLevelType w:val="hybridMultilevel"/>
    <w:tmpl w:val="CE96D4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506AE"/>
    <w:multiLevelType w:val="hybridMultilevel"/>
    <w:tmpl w:val="AEC07B54"/>
    <w:lvl w:ilvl="0" w:tplc="7C8EB0E4">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074420F"/>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EC6223"/>
    <w:multiLevelType w:val="hybridMultilevel"/>
    <w:tmpl w:val="504CD544"/>
    <w:lvl w:ilvl="0" w:tplc="040C0011">
      <w:start w:val="1"/>
      <w:numFmt w:val="decimal"/>
      <w:lvlText w:val="%1)"/>
      <w:lvlJc w:val="left"/>
      <w:pPr>
        <w:ind w:left="4471" w:hanging="360"/>
      </w:pPr>
    </w:lvl>
    <w:lvl w:ilvl="1" w:tplc="040C0019" w:tentative="1">
      <w:start w:val="1"/>
      <w:numFmt w:val="lowerLetter"/>
      <w:lvlText w:val="%2."/>
      <w:lvlJc w:val="left"/>
      <w:pPr>
        <w:ind w:left="5267" w:hanging="360"/>
      </w:pPr>
    </w:lvl>
    <w:lvl w:ilvl="2" w:tplc="040C001B">
      <w:start w:val="1"/>
      <w:numFmt w:val="lowerRoman"/>
      <w:lvlText w:val="%3."/>
      <w:lvlJc w:val="right"/>
      <w:pPr>
        <w:ind w:left="5987" w:hanging="180"/>
      </w:pPr>
    </w:lvl>
    <w:lvl w:ilvl="3" w:tplc="040C000F" w:tentative="1">
      <w:start w:val="1"/>
      <w:numFmt w:val="decimal"/>
      <w:lvlText w:val="%4."/>
      <w:lvlJc w:val="left"/>
      <w:pPr>
        <w:ind w:left="6707" w:hanging="360"/>
      </w:pPr>
    </w:lvl>
    <w:lvl w:ilvl="4" w:tplc="040C0019" w:tentative="1">
      <w:start w:val="1"/>
      <w:numFmt w:val="lowerLetter"/>
      <w:lvlText w:val="%5."/>
      <w:lvlJc w:val="left"/>
      <w:pPr>
        <w:ind w:left="7427" w:hanging="360"/>
      </w:pPr>
    </w:lvl>
    <w:lvl w:ilvl="5" w:tplc="040C001B" w:tentative="1">
      <w:start w:val="1"/>
      <w:numFmt w:val="lowerRoman"/>
      <w:lvlText w:val="%6."/>
      <w:lvlJc w:val="right"/>
      <w:pPr>
        <w:ind w:left="8147" w:hanging="180"/>
      </w:pPr>
    </w:lvl>
    <w:lvl w:ilvl="6" w:tplc="040C000F" w:tentative="1">
      <w:start w:val="1"/>
      <w:numFmt w:val="decimal"/>
      <w:lvlText w:val="%7."/>
      <w:lvlJc w:val="left"/>
      <w:pPr>
        <w:ind w:left="8867" w:hanging="360"/>
      </w:pPr>
    </w:lvl>
    <w:lvl w:ilvl="7" w:tplc="040C0019" w:tentative="1">
      <w:start w:val="1"/>
      <w:numFmt w:val="lowerLetter"/>
      <w:lvlText w:val="%8."/>
      <w:lvlJc w:val="left"/>
      <w:pPr>
        <w:ind w:left="9587" w:hanging="360"/>
      </w:pPr>
    </w:lvl>
    <w:lvl w:ilvl="8" w:tplc="040C001B" w:tentative="1">
      <w:start w:val="1"/>
      <w:numFmt w:val="lowerRoman"/>
      <w:lvlText w:val="%9."/>
      <w:lvlJc w:val="right"/>
      <w:pPr>
        <w:ind w:left="10307" w:hanging="180"/>
      </w:pPr>
    </w:lvl>
  </w:abstractNum>
  <w:abstractNum w:abstractNumId="8">
    <w:nsid w:val="782E50E8"/>
    <w:multiLevelType w:val="hybridMultilevel"/>
    <w:tmpl w:val="295C3B32"/>
    <w:lvl w:ilvl="0" w:tplc="BDD08BF2">
      <w:start w:val="1"/>
      <w:numFmt w:val="decimal"/>
      <w:lvlText w:val="%1-"/>
      <w:lvlJc w:val="left"/>
      <w:pPr>
        <w:ind w:left="1068" w:hanging="360"/>
      </w:pPr>
      <w:rPr>
        <w:rFonts w:ascii="Comic Sans MS" w:hAnsi="Comic Sans MS" w:hint="default"/>
        <w:b/>
        <w:sz w:val="20"/>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7"/>
  </w:num>
  <w:num w:numId="2">
    <w:abstractNumId w:val="0"/>
  </w:num>
  <w:num w:numId="3">
    <w:abstractNumId w:val="6"/>
  </w:num>
  <w:num w:numId="4">
    <w:abstractNumId w:val="5"/>
  </w:num>
  <w:num w:numId="5">
    <w:abstractNumId w:val="2"/>
  </w:num>
  <w:num w:numId="6">
    <w:abstractNumId w:val="8"/>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F84391"/>
    <w:rsid w:val="00013396"/>
    <w:rsid w:val="00014D9D"/>
    <w:rsid w:val="000477BA"/>
    <w:rsid w:val="00050144"/>
    <w:rsid w:val="00052B36"/>
    <w:rsid w:val="00063B70"/>
    <w:rsid w:val="00065D3F"/>
    <w:rsid w:val="0008461C"/>
    <w:rsid w:val="00086BD8"/>
    <w:rsid w:val="00095C60"/>
    <w:rsid w:val="000A0BD0"/>
    <w:rsid w:val="000A67E1"/>
    <w:rsid w:val="000B10F8"/>
    <w:rsid w:val="000B592C"/>
    <w:rsid w:val="000C4D15"/>
    <w:rsid w:val="000D0C22"/>
    <w:rsid w:val="000D0D0D"/>
    <w:rsid w:val="000E7463"/>
    <w:rsid w:val="00101AC8"/>
    <w:rsid w:val="00115A8C"/>
    <w:rsid w:val="00117269"/>
    <w:rsid w:val="00120DD0"/>
    <w:rsid w:val="00135B30"/>
    <w:rsid w:val="00143C8C"/>
    <w:rsid w:val="0014415E"/>
    <w:rsid w:val="0015295B"/>
    <w:rsid w:val="00157B81"/>
    <w:rsid w:val="00162978"/>
    <w:rsid w:val="0016346A"/>
    <w:rsid w:val="00167498"/>
    <w:rsid w:val="001839CB"/>
    <w:rsid w:val="001A0F48"/>
    <w:rsid w:val="001B4312"/>
    <w:rsid w:val="001E221B"/>
    <w:rsid w:val="00207242"/>
    <w:rsid w:val="002141EE"/>
    <w:rsid w:val="00217DDA"/>
    <w:rsid w:val="00222791"/>
    <w:rsid w:val="00240D41"/>
    <w:rsid w:val="00242988"/>
    <w:rsid w:val="0025060C"/>
    <w:rsid w:val="00263A2A"/>
    <w:rsid w:val="00263D92"/>
    <w:rsid w:val="00264BDC"/>
    <w:rsid w:val="00277C86"/>
    <w:rsid w:val="00287963"/>
    <w:rsid w:val="00293349"/>
    <w:rsid w:val="00294849"/>
    <w:rsid w:val="00294E1D"/>
    <w:rsid w:val="00297A38"/>
    <w:rsid w:val="002A0A2E"/>
    <w:rsid w:val="002B682F"/>
    <w:rsid w:val="002F581F"/>
    <w:rsid w:val="00307FE0"/>
    <w:rsid w:val="00321949"/>
    <w:rsid w:val="00334DFA"/>
    <w:rsid w:val="00352522"/>
    <w:rsid w:val="00364CEC"/>
    <w:rsid w:val="00365A51"/>
    <w:rsid w:val="00373CB2"/>
    <w:rsid w:val="003829F2"/>
    <w:rsid w:val="003874AD"/>
    <w:rsid w:val="00396BEE"/>
    <w:rsid w:val="003979A5"/>
    <w:rsid w:val="003A4558"/>
    <w:rsid w:val="003B2243"/>
    <w:rsid w:val="003B5775"/>
    <w:rsid w:val="003B7C73"/>
    <w:rsid w:val="003C068C"/>
    <w:rsid w:val="003C15EA"/>
    <w:rsid w:val="003D7A31"/>
    <w:rsid w:val="003D7D69"/>
    <w:rsid w:val="003E1EDF"/>
    <w:rsid w:val="003E3A0F"/>
    <w:rsid w:val="003F3C16"/>
    <w:rsid w:val="00402F7C"/>
    <w:rsid w:val="00410924"/>
    <w:rsid w:val="00412230"/>
    <w:rsid w:val="00420FC4"/>
    <w:rsid w:val="0044427C"/>
    <w:rsid w:val="004445C0"/>
    <w:rsid w:val="00445520"/>
    <w:rsid w:val="004500DD"/>
    <w:rsid w:val="00453EEC"/>
    <w:rsid w:val="00457397"/>
    <w:rsid w:val="004650C5"/>
    <w:rsid w:val="00465521"/>
    <w:rsid w:val="00470CDC"/>
    <w:rsid w:val="00487BFA"/>
    <w:rsid w:val="004908B1"/>
    <w:rsid w:val="004B4A0D"/>
    <w:rsid w:val="004C55EF"/>
    <w:rsid w:val="004D30E0"/>
    <w:rsid w:val="004D5C0A"/>
    <w:rsid w:val="004E2652"/>
    <w:rsid w:val="005063BA"/>
    <w:rsid w:val="00512B10"/>
    <w:rsid w:val="005264AA"/>
    <w:rsid w:val="00541D2D"/>
    <w:rsid w:val="00555B72"/>
    <w:rsid w:val="005C7873"/>
    <w:rsid w:val="0060555B"/>
    <w:rsid w:val="0062232E"/>
    <w:rsid w:val="00623016"/>
    <w:rsid w:val="00630720"/>
    <w:rsid w:val="006333F9"/>
    <w:rsid w:val="006369AE"/>
    <w:rsid w:val="00640E5F"/>
    <w:rsid w:val="0064216F"/>
    <w:rsid w:val="006422FE"/>
    <w:rsid w:val="0064625C"/>
    <w:rsid w:val="006479E6"/>
    <w:rsid w:val="00657126"/>
    <w:rsid w:val="00665748"/>
    <w:rsid w:val="0069720C"/>
    <w:rsid w:val="006B4CA4"/>
    <w:rsid w:val="006C05A6"/>
    <w:rsid w:val="006D4253"/>
    <w:rsid w:val="006D478D"/>
    <w:rsid w:val="006D4A66"/>
    <w:rsid w:val="006D7184"/>
    <w:rsid w:val="006E3EAF"/>
    <w:rsid w:val="007125FA"/>
    <w:rsid w:val="00721F90"/>
    <w:rsid w:val="0073376E"/>
    <w:rsid w:val="007712E6"/>
    <w:rsid w:val="007716A2"/>
    <w:rsid w:val="00776BA0"/>
    <w:rsid w:val="007872EA"/>
    <w:rsid w:val="007C452C"/>
    <w:rsid w:val="007D2789"/>
    <w:rsid w:val="008103AA"/>
    <w:rsid w:val="0082380E"/>
    <w:rsid w:val="00826939"/>
    <w:rsid w:val="0083214A"/>
    <w:rsid w:val="00842CEC"/>
    <w:rsid w:val="008448EA"/>
    <w:rsid w:val="00856930"/>
    <w:rsid w:val="008679D2"/>
    <w:rsid w:val="00871D90"/>
    <w:rsid w:val="00881B9C"/>
    <w:rsid w:val="008B477C"/>
    <w:rsid w:val="008D4C67"/>
    <w:rsid w:val="008E4536"/>
    <w:rsid w:val="008F53A8"/>
    <w:rsid w:val="00900F76"/>
    <w:rsid w:val="009025EE"/>
    <w:rsid w:val="00906019"/>
    <w:rsid w:val="0092072E"/>
    <w:rsid w:val="00933EE1"/>
    <w:rsid w:val="00972794"/>
    <w:rsid w:val="009B3987"/>
    <w:rsid w:val="00A243DA"/>
    <w:rsid w:val="00A30DF9"/>
    <w:rsid w:val="00A55076"/>
    <w:rsid w:val="00A66027"/>
    <w:rsid w:val="00A72D60"/>
    <w:rsid w:val="00A76DA0"/>
    <w:rsid w:val="00A85CE1"/>
    <w:rsid w:val="00A85E7F"/>
    <w:rsid w:val="00AA3E76"/>
    <w:rsid w:val="00AA4817"/>
    <w:rsid w:val="00AB3411"/>
    <w:rsid w:val="00AB37F7"/>
    <w:rsid w:val="00AD2338"/>
    <w:rsid w:val="00AE5D28"/>
    <w:rsid w:val="00AF5F5D"/>
    <w:rsid w:val="00B02116"/>
    <w:rsid w:val="00B02432"/>
    <w:rsid w:val="00B05256"/>
    <w:rsid w:val="00B106E3"/>
    <w:rsid w:val="00B20A89"/>
    <w:rsid w:val="00B317DC"/>
    <w:rsid w:val="00B335EE"/>
    <w:rsid w:val="00B64CEC"/>
    <w:rsid w:val="00B664EF"/>
    <w:rsid w:val="00B73D06"/>
    <w:rsid w:val="00B831A1"/>
    <w:rsid w:val="00B902ED"/>
    <w:rsid w:val="00BA1706"/>
    <w:rsid w:val="00BB580D"/>
    <w:rsid w:val="00BB6540"/>
    <w:rsid w:val="00C23120"/>
    <w:rsid w:val="00C46D4E"/>
    <w:rsid w:val="00C530BA"/>
    <w:rsid w:val="00C677CF"/>
    <w:rsid w:val="00C938F0"/>
    <w:rsid w:val="00CA4006"/>
    <w:rsid w:val="00CB7F39"/>
    <w:rsid w:val="00CC16F7"/>
    <w:rsid w:val="00CE271E"/>
    <w:rsid w:val="00CF1B5A"/>
    <w:rsid w:val="00CF6919"/>
    <w:rsid w:val="00D05EC0"/>
    <w:rsid w:val="00D137C8"/>
    <w:rsid w:val="00D14998"/>
    <w:rsid w:val="00D2510A"/>
    <w:rsid w:val="00D4707F"/>
    <w:rsid w:val="00D5719C"/>
    <w:rsid w:val="00D62E03"/>
    <w:rsid w:val="00D75930"/>
    <w:rsid w:val="00D87988"/>
    <w:rsid w:val="00D92444"/>
    <w:rsid w:val="00D9579C"/>
    <w:rsid w:val="00D97894"/>
    <w:rsid w:val="00DA2C31"/>
    <w:rsid w:val="00DB5346"/>
    <w:rsid w:val="00DC0725"/>
    <w:rsid w:val="00E11152"/>
    <w:rsid w:val="00E11F23"/>
    <w:rsid w:val="00E158A5"/>
    <w:rsid w:val="00E37DD2"/>
    <w:rsid w:val="00E44617"/>
    <w:rsid w:val="00E453C0"/>
    <w:rsid w:val="00E47E4A"/>
    <w:rsid w:val="00E52837"/>
    <w:rsid w:val="00E53DBC"/>
    <w:rsid w:val="00E54357"/>
    <w:rsid w:val="00E74C25"/>
    <w:rsid w:val="00E77853"/>
    <w:rsid w:val="00E81498"/>
    <w:rsid w:val="00EA5A36"/>
    <w:rsid w:val="00EA5E26"/>
    <w:rsid w:val="00EB1542"/>
    <w:rsid w:val="00EC4F7A"/>
    <w:rsid w:val="00ED78EB"/>
    <w:rsid w:val="00EE049E"/>
    <w:rsid w:val="00EE215C"/>
    <w:rsid w:val="00EE6E16"/>
    <w:rsid w:val="00EF080D"/>
    <w:rsid w:val="00EF0C83"/>
    <w:rsid w:val="00F10C08"/>
    <w:rsid w:val="00F1107B"/>
    <w:rsid w:val="00F17807"/>
    <w:rsid w:val="00F24F03"/>
    <w:rsid w:val="00F25D3D"/>
    <w:rsid w:val="00F323FB"/>
    <w:rsid w:val="00F40CEE"/>
    <w:rsid w:val="00F4243C"/>
    <w:rsid w:val="00F537C7"/>
    <w:rsid w:val="00F72940"/>
    <w:rsid w:val="00F83F09"/>
    <w:rsid w:val="00F84391"/>
    <w:rsid w:val="00FA5F6C"/>
    <w:rsid w:val="00FB5457"/>
    <w:rsid w:val="00FC0126"/>
    <w:rsid w:val="00FC45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391"/>
    <w:pPr>
      <w:spacing w:after="200" w:line="276" w:lineRule="auto"/>
      <w:ind w:left="720"/>
      <w:contextualSpacing/>
    </w:pPr>
    <w:rPr>
      <w:rFonts w:ascii="Calibri" w:hAnsi="Calibri" w:cs="Arial"/>
      <w:sz w:val="22"/>
      <w:szCs w:val="22"/>
    </w:rPr>
  </w:style>
  <w:style w:type="paragraph" w:styleId="Titre">
    <w:name w:val="Title"/>
    <w:basedOn w:val="Normal"/>
    <w:link w:val="TitreCar"/>
    <w:qFormat/>
    <w:rsid w:val="00AD2338"/>
    <w:pPr>
      <w:jc w:val="center"/>
    </w:pPr>
    <w:rPr>
      <w:b/>
      <w:sz w:val="24"/>
    </w:rPr>
  </w:style>
  <w:style w:type="character" w:customStyle="1" w:styleId="TitreCar">
    <w:name w:val="Titre Car"/>
    <w:basedOn w:val="Policepardfaut"/>
    <w:link w:val="Titre"/>
    <w:rsid w:val="00AD2338"/>
    <w:rPr>
      <w:rFonts w:ascii="Times New Roman" w:eastAsia="Times New Roman" w:hAnsi="Times New Roman" w:cs="Times New Roman"/>
      <w:b/>
      <w:sz w:val="24"/>
      <w:szCs w:val="20"/>
      <w:lang w:eastAsia="fr-FR"/>
    </w:rPr>
  </w:style>
</w:styles>
</file>

<file path=word/webSettings.xml><?xml version="1.0" encoding="utf-8"?>
<w:webSettings xmlns:r="http://schemas.openxmlformats.org/officeDocument/2006/relationships" xmlns:w="http://schemas.openxmlformats.org/wordprocessingml/2006/main">
  <w:divs>
    <w:div w:id="59837233">
      <w:bodyDiv w:val="1"/>
      <w:marLeft w:val="0"/>
      <w:marRight w:val="0"/>
      <w:marTop w:val="0"/>
      <w:marBottom w:val="0"/>
      <w:divBdr>
        <w:top w:val="none" w:sz="0" w:space="0" w:color="auto"/>
        <w:left w:val="none" w:sz="0" w:space="0" w:color="auto"/>
        <w:bottom w:val="none" w:sz="0" w:space="0" w:color="auto"/>
        <w:right w:val="none" w:sz="0" w:space="0" w:color="auto"/>
      </w:divBdr>
    </w:div>
    <w:div w:id="471682528">
      <w:bodyDiv w:val="1"/>
      <w:marLeft w:val="0"/>
      <w:marRight w:val="0"/>
      <w:marTop w:val="0"/>
      <w:marBottom w:val="0"/>
      <w:divBdr>
        <w:top w:val="none" w:sz="0" w:space="0" w:color="auto"/>
        <w:left w:val="none" w:sz="0" w:space="0" w:color="auto"/>
        <w:bottom w:val="none" w:sz="0" w:space="0" w:color="auto"/>
        <w:right w:val="none" w:sz="0" w:space="0" w:color="auto"/>
      </w:divBdr>
    </w:div>
    <w:div w:id="569120097">
      <w:bodyDiv w:val="1"/>
      <w:marLeft w:val="0"/>
      <w:marRight w:val="0"/>
      <w:marTop w:val="0"/>
      <w:marBottom w:val="0"/>
      <w:divBdr>
        <w:top w:val="none" w:sz="0" w:space="0" w:color="auto"/>
        <w:left w:val="none" w:sz="0" w:space="0" w:color="auto"/>
        <w:bottom w:val="none" w:sz="0" w:space="0" w:color="auto"/>
        <w:right w:val="none" w:sz="0" w:space="0" w:color="auto"/>
      </w:divBdr>
    </w:div>
    <w:div w:id="936868092">
      <w:bodyDiv w:val="1"/>
      <w:marLeft w:val="0"/>
      <w:marRight w:val="0"/>
      <w:marTop w:val="0"/>
      <w:marBottom w:val="0"/>
      <w:divBdr>
        <w:top w:val="none" w:sz="0" w:space="0" w:color="auto"/>
        <w:left w:val="none" w:sz="0" w:space="0" w:color="auto"/>
        <w:bottom w:val="none" w:sz="0" w:space="0" w:color="auto"/>
        <w:right w:val="none" w:sz="0" w:space="0" w:color="auto"/>
      </w:divBdr>
    </w:div>
    <w:div w:id="1072850659">
      <w:bodyDiv w:val="1"/>
      <w:marLeft w:val="0"/>
      <w:marRight w:val="0"/>
      <w:marTop w:val="0"/>
      <w:marBottom w:val="0"/>
      <w:divBdr>
        <w:top w:val="none" w:sz="0" w:space="0" w:color="auto"/>
        <w:left w:val="none" w:sz="0" w:space="0" w:color="auto"/>
        <w:bottom w:val="none" w:sz="0" w:space="0" w:color="auto"/>
        <w:right w:val="none" w:sz="0" w:space="0" w:color="auto"/>
      </w:divBdr>
    </w:div>
    <w:div w:id="1405689586">
      <w:bodyDiv w:val="1"/>
      <w:marLeft w:val="0"/>
      <w:marRight w:val="0"/>
      <w:marTop w:val="0"/>
      <w:marBottom w:val="0"/>
      <w:divBdr>
        <w:top w:val="none" w:sz="0" w:space="0" w:color="auto"/>
        <w:left w:val="none" w:sz="0" w:space="0" w:color="auto"/>
        <w:bottom w:val="none" w:sz="0" w:space="0" w:color="auto"/>
        <w:right w:val="none" w:sz="0" w:space="0" w:color="auto"/>
      </w:divBdr>
    </w:div>
    <w:div w:id="1560290235">
      <w:bodyDiv w:val="1"/>
      <w:marLeft w:val="0"/>
      <w:marRight w:val="0"/>
      <w:marTop w:val="0"/>
      <w:marBottom w:val="0"/>
      <w:divBdr>
        <w:top w:val="none" w:sz="0" w:space="0" w:color="auto"/>
        <w:left w:val="none" w:sz="0" w:space="0" w:color="auto"/>
        <w:bottom w:val="none" w:sz="0" w:space="0" w:color="auto"/>
        <w:right w:val="none" w:sz="0" w:space="0" w:color="auto"/>
      </w:divBdr>
    </w:div>
    <w:div w:id="1620722282">
      <w:bodyDiv w:val="1"/>
      <w:marLeft w:val="0"/>
      <w:marRight w:val="0"/>
      <w:marTop w:val="0"/>
      <w:marBottom w:val="0"/>
      <w:divBdr>
        <w:top w:val="none" w:sz="0" w:space="0" w:color="auto"/>
        <w:left w:val="none" w:sz="0" w:space="0" w:color="auto"/>
        <w:bottom w:val="none" w:sz="0" w:space="0" w:color="auto"/>
        <w:right w:val="none" w:sz="0" w:space="0" w:color="auto"/>
      </w:divBdr>
    </w:div>
    <w:div w:id="19054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FD6F-7D84-4580-BB16-B80C258E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e</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Utilisateur Windows</cp:lastModifiedBy>
  <cp:revision>26</cp:revision>
  <cp:lastPrinted>2021-05-31T11:20:00Z</cp:lastPrinted>
  <dcterms:created xsi:type="dcterms:W3CDTF">2016-05-25T09:32:00Z</dcterms:created>
  <dcterms:modified xsi:type="dcterms:W3CDTF">2021-06-10T09:31:00Z</dcterms:modified>
</cp:coreProperties>
</file>